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4" w:rsidRDefault="00FE1324" w:rsidP="00FE1324">
      <w:pPr>
        <w:rPr>
          <w:color w:val="auto"/>
          <w:sz w:val="26"/>
          <w:szCs w:val="26"/>
        </w:rPr>
      </w:pPr>
    </w:p>
    <w:p w:rsidR="008A68E8" w:rsidRDefault="008A68E8" w:rsidP="00FE1324">
      <w:pPr>
        <w:rPr>
          <w:color w:val="auto"/>
          <w:sz w:val="26"/>
          <w:szCs w:val="26"/>
        </w:rPr>
      </w:pPr>
    </w:p>
    <w:p w:rsidR="008A68E8" w:rsidRDefault="008A68E8" w:rsidP="00FE1324">
      <w:pPr>
        <w:rPr>
          <w:color w:val="auto"/>
          <w:sz w:val="26"/>
          <w:szCs w:val="26"/>
        </w:rPr>
      </w:pPr>
    </w:p>
    <w:p w:rsidR="008A68E8" w:rsidRDefault="008A68E8" w:rsidP="00FE1324">
      <w:pPr>
        <w:rPr>
          <w:color w:val="auto"/>
          <w:sz w:val="26"/>
          <w:szCs w:val="26"/>
        </w:rPr>
      </w:pPr>
      <w:bookmarkStart w:id="0" w:name="_GoBack"/>
      <w:bookmarkEnd w:id="0"/>
    </w:p>
    <w:p w:rsidR="008A68E8" w:rsidRDefault="008A68E8" w:rsidP="00FE1324">
      <w:pPr>
        <w:rPr>
          <w:color w:val="auto"/>
          <w:sz w:val="26"/>
          <w:szCs w:val="26"/>
        </w:rPr>
      </w:pPr>
    </w:p>
    <w:p w:rsidR="008A68E8" w:rsidRDefault="008A68E8" w:rsidP="00FE1324">
      <w:pPr>
        <w:rPr>
          <w:color w:val="auto"/>
          <w:sz w:val="26"/>
          <w:szCs w:val="26"/>
        </w:rPr>
      </w:pPr>
    </w:p>
    <w:p w:rsidR="008A68E8" w:rsidRDefault="008A68E8" w:rsidP="00FE1324">
      <w:pPr>
        <w:rPr>
          <w:color w:val="auto"/>
          <w:sz w:val="26"/>
          <w:szCs w:val="26"/>
        </w:rPr>
      </w:pPr>
    </w:p>
    <w:p w:rsidR="008A68E8" w:rsidRDefault="008A68E8" w:rsidP="00FE1324">
      <w:pPr>
        <w:rPr>
          <w:color w:val="auto"/>
          <w:sz w:val="26"/>
          <w:szCs w:val="26"/>
        </w:rPr>
      </w:pPr>
    </w:p>
    <w:p w:rsidR="008A68E8" w:rsidRDefault="008A68E8" w:rsidP="00FE1324">
      <w:pPr>
        <w:rPr>
          <w:color w:val="auto"/>
          <w:sz w:val="26"/>
          <w:szCs w:val="26"/>
        </w:rPr>
      </w:pPr>
    </w:p>
    <w:p w:rsidR="008A68E8" w:rsidRDefault="008A68E8" w:rsidP="00FE1324">
      <w:pPr>
        <w:rPr>
          <w:color w:val="auto"/>
          <w:sz w:val="26"/>
          <w:szCs w:val="26"/>
        </w:rPr>
      </w:pPr>
    </w:p>
    <w:p w:rsidR="008A68E8" w:rsidRPr="00413EEC" w:rsidRDefault="008A68E8" w:rsidP="00FE1324">
      <w:pPr>
        <w:rPr>
          <w:color w:val="auto"/>
          <w:sz w:val="26"/>
          <w:szCs w:val="26"/>
        </w:rPr>
      </w:pPr>
    </w:p>
    <w:p w:rsidR="00FE1324" w:rsidRPr="00413EEC" w:rsidRDefault="00FA5CA9" w:rsidP="00FA5CA9">
      <w:pPr>
        <w:widowControl w:val="0"/>
        <w:autoSpaceDE w:val="0"/>
        <w:autoSpaceDN w:val="0"/>
        <w:adjustRightInd w:val="0"/>
        <w:spacing w:line="220" w:lineRule="exact"/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 xml:space="preserve">О передаче органам местного самоуправления Николаевского муниципального </w:t>
      </w:r>
      <w:proofErr w:type="gramStart"/>
      <w:r w:rsidRPr="00FA5CA9">
        <w:rPr>
          <w:color w:val="auto"/>
          <w:sz w:val="26"/>
          <w:szCs w:val="26"/>
        </w:rPr>
        <w:t>района осуществления части полномочий органов местного самоуправления сельского</w:t>
      </w:r>
      <w:proofErr w:type="gramEnd"/>
      <w:r w:rsidRPr="00FA5CA9">
        <w:rPr>
          <w:color w:val="auto"/>
          <w:sz w:val="26"/>
          <w:szCs w:val="26"/>
        </w:rPr>
        <w:t xml:space="preserve"> поселения "Село Орель-Чля" Николаевского муниципального района по решению вопросов местного значения по</w:t>
      </w:r>
      <w:r w:rsidR="006D0375" w:rsidRPr="00413EEC">
        <w:rPr>
          <w:color w:val="auto"/>
          <w:sz w:val="26"/>
          <w:szCs w:val="26"/>
        </w:rPr>
        <w:t xml:space="preserve"> составлению проекта бюджета поселения, организации исполнения бюджета поселения, осуществлению контроля за его исполнением, составлению отчета </w:t>
      </w:r>
      <w:r>
        <w:rPr>
          <w:color w:val="auto"/>
          <w:sz w:val="26"/>
          <w:szCs w:val="26"/>
        </w:rPr>
        <w:t>об исполнении бюджета поселения на 2017 год</w:t>
      </w:r>
    </w:p>
    <w:p w:rsidR="00FE1324" w:rsidRPr="00413EEC" w:rsidRDefault="00FE1324" w:rsidP="00FA5CA9">
      <w:pPr>
        <w:jc w:val="both"/>
        <w:rPr>
          <w:color w:val="auto"/>
          <w:sz w:val="26"/>
          <w:szCs w:val="26"/>
        </w:rPr>
      </w:pPr>
    </w:p>
    <w:p w:rsidR="00FA5CA9" w:rsidRPr="00FA5CA9" w:rsidRDefault="00FA5CA9" w:rsidP="00FA5CA9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413EEC">
        <w:rPr>
          <w:color w:val="auto"/>
          <w:sz w:val="26"/>
          <w:szCs w:val="26"/>
        </w:rPr>
        <w:t>В соответствии со стать</w:t>
      </w:r>
      <w:r w:rsidR="00F96B03" w:rsidRPr="00413EEC">
        <w:rPr>
          <w:color w:val="auto"/>
          <w:sz w:val="26"/>
          <w:szCs w:val="26"/>
        </w:rPr>
        <w:t>ей</w:t>
      </w:r>
      <w:r w:rsidR="00FE1324" w:rsidRPr="00413EEC">
        <w:rPr>
          <w:color w:val="auto"/>
          <w:sz w:val="26"/>
          <w:szCs w:val="26"/>
        </w:rPr>
        <w:t xml:space="preserve"> 142.5</w:t>
      </w:r>
      <w:r w:rsidR="006D0375" w:rsidRPr="00413EEC">
        <w:rPr>
          <w:color w:val="auto"/>
          <w:sz w:val="26"/>
          <w:szCs w:val="26"/>
        </w:rPr>
        <w:t xml:space="preserve"> </w:t>
      </w:r>
      <w:r w:rsidR="00FE1324" w:rsidRPr="00413EEC">
        <w:rPr>
          <w:color w:val="auto"/>
          <w:sz w:val="26"/>
          <w:szCs w:val="26"/>
        </w:rPr>
        <w:t xml:space="preserve">Бюджетного кодекса Российской Федерации, </w:t>
      </w:r>
      <w:r w:rsidR="006D0375" w:rsidRPr="00413EEC">
        <w:rPr>
          <w:color w:val="auto"/>
          <w:sz w:val="26"/>
          <w:szCs w:val="26"/>
        </w:rPr>
        <w:t xml:space="preserve">пунктом 4 статьи 15 Федерального закона от </w:t>
      </w:r>
      <w:r>
        <w:rPr>
          <w:color w:val="auto"/>
          <w:sz w:val="26"/>
          <w:szCs w:val="26"/>
        </w:rPr>
        <w:t>0</w:t>
      </w:r>
      <w:r w:rsidR="006D0375" w:rsidRPr="00413EEC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.10.</w:t>
      </w:r>
      <w:r w:rsidR="006D0375" w:rsidRPr="00413EEC">
        <w:rPr>
          <w:color w:val="auto"/>
          <w:sz w:val="26"/>
          <w:szCs w:val="26"/>
        </w:rPr>
        <w:t xml:space="preserve">2003 </w:t>
      </w:r>
      <w:r>
        <w:rPr>
          <w:color w:val="auto"/>
          <w:sz w:val="26"/>
          <w:szCs w:val="26"/>
        </w:rPr>
        <w:t>№ 131-ФЗ "</w:t>
      </w:r>
      <w:r w:rsidR="006D0375" w:rsidRPr="00413EEC">
        <w:rPr>
          <w:color w:val="auto"/>
          <w:sz w:val="26"/>
          <w:szCs w:val="26"/>
        </w:rPr>
        <w:t>Об общих принципах организации местного самоуп</w:t>
      </w:r>
      <w:r>
        <w:rPr>
          <w:color w:val="auto"/>
          <w:sz w:val="26"/>
          <w:szCs w:val="26"/>
        </w:rPr>
        <w:t xml:space="preserve">равления в Российской Федерации" </w:t>
      </w:r>
      <w:r w:rsidRPr="00FA5CA9">
        <w:rPr>
          <w:color w:val="auto"/>
          <w:sz w:val="26"/>
          <w:szCs w:val="26"/>
        </w:rPr>
        <w:t>в целях эффективного решения вопросов местного значения сельского поселения "Село Орель-Чля" Николаевского муниципального района Сход граждан сельского поселения "Село Орель-Чля" Николаевского муниципального района</w:t>
      </w:r>
    </w:p>
    <w:p w:rsidR="00FA5CA9" w:rsidRDefault="00FA5CA9" w:rsidP="00FA5CA9">
      <w:pPr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>РЕШИЛ:</w:t>
      </w:r>
    </w:p>
    <w:p w:rsidR="00FA5CA9" w:rsidRPr="00FA5CA9" w:rsidRDefault="00FA5CA9" w:rsidP="00FA5CA9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413EEC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 xml:space="preserve"> </w:t>
      </w:r>
      <w:r w:rsidRPr="00FA5CA9">
        <w:rPr>
          <w:color w:val="auto"/>
          <w:sz w:val="26"/>
          <w:szCs w:val="26"/>
        </w:rPr>
        <w:t xml:space="preserve">Передать органам местного самоуправления Николаевского муниципального района осуществление части полномочий органов местного самоуправления сельского поселения "Село Орель-Чля" Николаевского муниципального района по решению вопросов местного значения по </w:t>
      </w:r>
      <w:r w:rsidRPr="00FA5CA9">
        <w:rPr>
          <w:color w:val="auto"/>
          <w:sz w:val="26"/>
          <w:szCs w:val="26"/>
        </w:rPr>
        <w:t xml:space="preserve">составлению проекта бюджета поселения, организации исполнения бюджета поселения, осуществлению </w:t>
      </w:r>
      <w:proofErr w:type="gramStart"/>
      <w:r w:rsidRPr="00FA5CA9">
        <w:rPr>
          <w:color w:val="auto"/>
          <w:sz w:val="26"/>
          <w:szCs w:val="26"/>
        </w:rPr>
        <w:t>контроля за</w:t>
      </w:r>
      <w:proofErr w:type="gramEnd"/>
      <w:r w:rsidRPr="00FA5CA9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</w:t>
      </w:r>
      <w:r w:rsidRPr="00FA5CA9">
        <w:rPr>
          <w:color w:val="auto"/>
          <w:sz w:val="26"/>
          <w:szCs w:val="26"/>
        </w:rPr>
        <w:t xml:space="preserve"> на 2017 год.</w:t>
      </w:r>
    </w:p>
    <w:p w:rsidR="00FA5CA9" w:rsidRPr="00FA5CA9" w:rsidRDefault="00FA5CA9" w:rsidP="00FA5CA9">
      <w:pPr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  <w:t>2. Утвердить прилагаемые:</w:t>
      </w:r>
    </w:p>
    <w:p w:rsidR="00FA5CA9" w:rsidRPr="00FA5CA9" w:rsidRDefault="00FA5CA9" w:rsidP="00FA5CA9">
      <w:pPr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  <w:t xml:space="preserve">форму соглашения о передаче осуществления части полномочий по решению вопросов местного значения по </w:t>
      </w:r>
      <w:r w:rsidRPr="00FA5CA9">
        <w:rPr>
          <w:color w:val="auto"/>
          <w:sz w:val="26"/>
          <w:szCs w:val="26"/>
        </w:rPr>
        <w:t xml:space="preserve">составлению проекта бюджета поселения, организации исполнения бюджета поселения, осуществлению </w:t>
      </w:r>
      <w:proofErr w:type="gramStart"/>
      <w:r w:rsidRPr="00FA5CA9">
        <w:rPr>
          <w:color w:val="auto"/>
          <w:sz w:val="26"/>
          <w:szCs w:val="26"/>
        </w:rPr>
        <w:t>контроля за</w:t>
      </w:r>
      <w:proofErr w:type="gramEnd"/>
      <w:r w:rsidRPr="00FA5CA9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</w:t>
      </w:r>
      <w:r w:rsidRPr="00FA5CA9">
        <w:rPr>
          <w:color w:val="auto"/>
          <w:sz w:val="26"/>
          <w:szCs w:val="26"/>
        </w:rPr>
        <w:t>на 2017 год;</w:t>
      </w:r>
    </w:p>
    <w:p w:rsidR="00FA5CA9" w:rsidRPr="00FA5CA9" w:rsidRDefault="00FA5CA9" w:rsidP="00FA5CA9">
      <w:pPr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  <w:t xml:space="preserve">Методику расчета объемов межбюджетных трансфертов, передаваемых из бюджета сельского поселения "Село Орель-Чля" Николаевского муниципального района в бюджет Николаевского муниципального района на осуществление части полномочий по </w:t>
      </w:r>
      <w:r w:rsidRPr="00FA5CA9">
        <w:rPr>
          <w:color w:val="auto"/>
          <w:sz w:val="26"/>
          <w:szCs w:val="26"/>
        </w:rPr>
        <w:t xml:space="preserve">составлению проекта бюджета поселения, организации исполнения бюджета поселения, осуществлению </w:t>
      </w:r>
      <w:proofErr w:type="gramStart"/>
      <w:r w:rsidRPr="00FA5CA9">
        <w:rPr>
          <w:color w:val="auto"/>
          <w:sz w:val="26"/>
          <w:szCs w:val="26"/>
        </w:rPr>
        <w:t>контроля за</w:t>
      </w:r>
      <w:proofErr w:type="gramEnd"/>
      <w:r w:rsidRPr="00FA5CA9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</w:t>
      </w:r>
      <w:r w:rsidRPr="00FA5CA9">
        <w:rPr>
          <w:color w:val="auto"/>
          <w:sz w:val="26"/>
          <w:szCs w:val="26"/>
        </w:rPr>
        <w:t>на 2017 год.</w:t>
      </w:r>
    </w:p>
    <w:p w:rsidR="00FA5CA9" w:rsidRPr="00FA5CA9" w:rsidRDefault="00FA5CA9" w:rsidP="00FA5CA9">
      <w:pPr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  <w:t>3. Администрации сельского поселения "Село Орель-Чля" Николаевского муниципального района заключить с администрации Николаевского муниципального района соответствующее соглашение.</w:t>
      </w:r>
    </w:p>
    <w:p w:rsidR="00FA5CA9" w:rsidRPr="00FA5CA9" w:rsidRDefault="00FA5CA9" w:rsidP="00FA5CA9">
      <w:pPr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  <w:t xml:space="preserve">4. Опубликовать настоящее решение в Сборнике муниципальных правовых актов сельского поселения "Село Орель-Чля" Николаевского муниципального </w:t>
      </w:r>
      <w:proofErr w:type="gramStart"/>
      <w:r w:rsidRPr="00FA5CA9">
        <w:rPr>
          <w:color w:val="auto"/>
          <w:sz w:val="26"/>
          <w:szCs w:val="26"/>
        </w:rPr>
        <w:t>рай-она</w:t>
      </w:r>
      <w:proofErr w:type="gramEnd"/>
      <w:r w:rsidRPr="00FA5CA9">
        <w:rPr>
          <w:color w:val="auto"/>
          <w:sz w:val="26"/>
          <w:szCs w:val="26"/>
        </w:rPr>
        <w:t xml:space="preserve"> Хабаровского края.</w:t>
      </w:r>
    </w:p>
    <w:p w:rsidR="00FA5CA9" w:rsidRPr="00FA5CA9" w:rsidRDefault="00FA5CA9" w:rsidP="00FA5CA9">
      <w:pPr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lastRenderedPageBreak/>
        <w:tab/>
        <w:t xml:space="preserve">5. Настоящее решение вступает в силу после его официального опубликования и распространяется на правоотношения, возникшие с 01 января 2017 года. </w:t>
      </w:r>
    </w:p>
    <w:p w:rsidR="00FA5CA9" w:rsidRPr="00FA5CA9" w:rsidRDefault="00FA5CA9" w:rsidP="00FA5CA9">
      <w:pPr>
        <w:spacing w:line="220" w:lineRule="exact"/>
        <w:jc w:val="both"/>
        <w:rPr>
          <w:color w:val="auto"/>
          <w:sz w:val="26"/>
          <w:szCs w:val="26"/>
        </w:rPr>
      </w:pPr>
    </w:p>
    <w:p w:rsidR="00FA5CA9" w:rsidRPr="00FA5CA9" w:rsidRDefault="00FA5CA9" w:rsidP="00FA5CA9">
      <w:pPr>
        <w:spacing w:line="220" w:lineRule="exact"/>
        <w:jc w:val="both"/>
        <w:rPr>
          <w:color w:val="auto"/>
          <w:sz w:val="26"/>
          <w:szCs w:val="26"/>
        </w:rPr>
      </w:pPr>
    </w:p>
    <w:p w:rsidR="00FA5CA9" w:rsidRPr="00FA5CA9" w:rsidRDefault="00FA5CA9" w:rsidP="00FA5CA9">
      <w:pPr>
        <w:spacing w:line="220" w:lineRule="exact"/>
        <w:jc w:val="both"/>
        <w:rPr>
          <w:color w:val="auto"/>
          <w:sz w:val="26"/>
          <w:szCs w:val="26"/>
        </w:rPr>
      </w:pPr>
    </w:p>
    <w:p w:rsidR="00FA5CA9" w:rsidRDefault="00FA5CA9" w:rsidP="00FA5CA9">
      <w:pPr>
        <w:spacing w:line="220" w:lineRule="exact"/>
        <w:jc w:val="both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>Глава сельского поселения                                                                             А.Е. Крутов</w:t>
      </w:r>
    </w:p>
    <w:p w:rsidR="00FA5CA9" w:rsidRDefault="00FA5CA9" w:rsidP="00FA5CA9">
      <w:pPr>
        <w:spacing w:line="220" w:lineRule="exact"/>
        <w:jc w:val="both"/>
        <w:rPr>
          <w:color w:val="auto"/>
          <w:sz w:val="26"/>
          <w:szCs w:val="26"/>
        </w:rPr>
      </w:pPr>
    </w:p>
    <w:p w:rsidR="00FA5CA9" w:rsidRDefault="00FA5CA9" w:rsidP="00FA5CA9">
      <w:pPr>
        <w:jc w:val="both"/>
        <w:rPr>
          <w:color w:val="auto"/>
          <w:sz w:val="26"/>
          <w:szCs w:val="26"/>
        </w:rPr>
        <w:sectPr w:rsidR="00FA5CA9" w:rsidSect="00FA5CA9">
          <w:headerReference w:type="default" r:id="rId9"/>
          <w:pgSz w:w="11906" w:h="16838"/>
          <w:pgMar w:top="1134" w:right="567" w:bottom="1134" w:left="1985" w:header="709" w:footer="720" w:gutter="0"/>
          <w:cols w:space="708"/>
          <w:titlePg/>
          <w:docGrid w:linePitch="381"/>
        </w:sectPr>
      </w:pPr>
    </w:p>
    <w:p w:rsidR="00FE1324" w:rsidRPr="00413EEC" w:rsidRDefault="00FA5CA9" w:rsidP="00FA5CA9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УТВЕРЖДЕНА</w:t>
      </w:r>
    </w:p>
    <w:p w:rsidR="00FE1324" w:rsidRPr="00413EEC" w:rsidRDefault="00FE1324" w:rsidP="00FA5CA9">
      <w:pPr>
        <w:widowControl w:val="0"/>
        <w:autoSpaceDE w:val="0"/>
        <w:autoSpaceDN w:val="0"/>
        <w:adjustRightInd w:val="0"/>
        <w:spacing w:line="220" w:lineRule="exact"/>
        <w:ind w:left="4253"/>
        <w:outlineLvl w:val="0"/>
        <w:rPr>
          <w:color w:val="auto"/>
          <w:sz w:val="26"/>
          <w:szCs w:val="26"/>
        </w:rPr>
      </w:pPr>
    </w:p>
    <w:p w:rsidR="00FE1324" w:rsidRPr="00413EEC" w:rsidRDefault="00FE1324" w:rsidP="00FA5CA9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 xml:space="preserve">решением </w:t>
      </w:r>
      <w:r w:rsidR="00921C9A" w:rsidRPr="00413EEC">
        <w:rPr>
          <w:color w:val="auto"/>
          <w:sz w:val="26"/>
          <w:szCs w:val="26"/>
        </w:rPr>
        <w:t>С</w:t>
      </w:r>
      <w:r w:rsidR="00FA5CA9">
        <w:rPr>
          <w:color w:val="auto"/>
          <w:sz w:val="26"/>
          <w:szCs w:val="26"/>
        </w:rPr>
        <w:t xml:space="preserve">хода граждан сельского поселения "Село Орель-Чля" </w:t>
      </w:r>
      <w:r w:rsidRPr="00413EEC">
        <w:rPr>
          <w:color w:val="auto"/>
          <w:sz w:val="26"/>
          <w:szCs w:val="26"/>
        </w:rPr>
        <w:t>Николаевского муниципального района</w:t>
      </w:r>
    </w:p>
    <w:p w:rsidR="00FE1324" w:rsidRPr="00413EEC" w:rsidRDefault="00FE1324" w:rsidP="00FA5CA9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от</w:t>
      </w:r>
      <w:r w:rsidR="00FA5CA9">
        <w:rPr>
          <w:color w:val="auto"/>
          <w:sz w:val="26"/>
          <w:szCs w:val="26"/>
        </w:rPr>
        <w:t xml:space="preserve">                              </w:t>
      </w:r>
      <w:r w:rsidRPr="00413EEC">
        <w:rPr>
          <w:color w:val="auto"/>
          <w:sz w:val="26"/>
          <w:szCs w:val="26"/>
        </w:rPr>
        <w:t xml:space="preserve">  № </w:t>
      </w:r>
    </w:p>
    <w:p w:rsidR="00FE1324" w:rsidRDefault="00FE1324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A5CA9" w:rsidRDefault="00FA5CA9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A5CA9" w:rsidRPr="00413EEC" w:rsidRDefault="00FA5CA9" w:rsidP="00FE1324">
      <w:pPr>
        <w:widowControl w:val="0"/>
        <w:autoSpaceDE w:val="0"/>
        <w:autoSpaceDN w:val="0"/>
        <w:adjustRightInd w:val="0"/>
        <w:ind w:firstLine="540"/>
        <w:rPr>
          <w:color w:val="auto"/>
          <w:sz w:val="26"/>
          <w:szCs w:val="26"/>
        </w:rPr>
      </w:pPr>
    </w:p>
    <w:p w:rsidR="00FE1324" w:rsidRPr="00413EEC" w:rsidRDefault="00FA5CA9" w:rsidP="00FA5CA9">
      <w:pPr>
        <w:widowControl w:val="0"/>
        <w:autoSpaceDE w:val="0"/>
        <w:autoSpaceDN w:val="0"/>
        <w:adjustRightInd w:val="0"/>
        <w:spacing w:line="220" w:lineRule="exac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ФОРМА СОГЛАШЕНИЯ</w:t>
      </w:r>
    </w:p>
    <w:p w:rsidR="00FE1324" w:rsidRPr="00413EEC" w:rsidRDefault="00FA5CA9" w:rsidP="00FA5CA9">
      <w:pPr>
        <w:widowControl w:val="0"/>
        <w:autoSpaceDE w:val="0"/>
        <w:autoSpaceDN w:val="0"/>
        <w:adjustRightInd w:val="0"/>
        <w:spacing w:line="220" w:lineRule="exact"/>
        <w:jc w:val="center"/>
        <w:rPr>
          <w:color w:val="auto"/>
          <w:sz w:val="26"/>
          <w:szCs w:val="26"/>
        </w:rPr>
      </w:pPr>
      <w:r w:rsidRPr="00FA5CA9">
        <w:rPr>
          <w:bCs/>
          <w:color w:val="auto"/>
          <w:sz w:val="26"/>
          <w:szCs w:val="26"/>
        </w:rPr>
        <w:t xml:space="preserve">о передаче осуществления части полномочий по решению вопросов местного значения по составлению проекта бюджета поселения, организации исполнения бюджета поселения, осуществлению </w:t>
      </w:r>
      <w:proofErr w:type="gramStart"/>
      <w:r w:rsidRPr="00FA5CA9">
        <w:rPr>
          <w:bCs/>
          <w:color w:val="auto"/>
          <w:sz w:val="26"/>
          <w:szCs w:val="26"/>
        </w:rPr>
        <w:t>контроля за</w:t>
      </w:r>
      <w:proofErr w:type="gramEnd"/>
      <w:r w:rsidRPr="00FA5CA9">
        <w:rPr>
          <w:bCs/>
          <w:color w:val="auto"/>
          <w:sz w:val="26"/>
          <w:szCs w:val="26"/>
        </w:rPr>
        <w:t xml:space="preserve"> его исполнением, составлению отчета об исполнении бюджета поселения на 2017 год</w:t>
      </w:r>
    </w:p>
    <w:p w:rsidR="00FA5CA9" w:rsidRPr="00FA5CA9" w:rsidRDefault="00FA5CA9" w:rsidP="00FA5CA9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FA5CA9" w:rsidRPr="00FA5CA9" w:rsidRDefault="00FA5CA9" w:rsidP="00FA5CA9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 xml:space="preserve">с. Орель-Чля                                      </w:t>
      </w:r>
      <w:r>
        <w:rPr>
          <w:color w:val="auto"/>
          <w:sz w:val="26"/>
          <w:szCs w:val="26"/>
        </w:rPr>
        <w:t xml:space="preserve">                               «____» ___________ 20__ года</w:t>
      </w:r>
    </w:p>
    <w:p w:rsidR="00FA5CA9" w:rsidRPr="00FA5CA9" w:rsidRDefault="00FA5CA9" w:rsidP="00FA5CA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FA5CA9" w:rsidRPr="00FA5CA9" w:rsidRDefault="00FA5CA9" w:rsidP="00FA5CA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  <w:t>Администрация сельского поселения "Село Орель-Чля" Николаевского муниципального района, именуемая в дальнейшем "Администрация поселения", в лице главы сельского поселения "Село Орель-Чля" Николаевского муниципального района Крутова Александра Евгеньевича, действующего на основании Устава сельского поселения "Село Орель-Чля" Николаевского муниципального района, с одной стороны, и</w:t>
      </w:r>
    </w:p>
    <w:p w:rsidR="00FE1324" w:rsidRPr="00413EEC" w:rsidRDefault="00FA5CA9" w:rsidP="00FA5CA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FA5CA9">
        <w:rPr>
          <w:color w:val="auto"/>
          <w:sz w:val="26"/>
          <w:szCs w:val="26"/>
        </w:rPr>
        <w:tab/>
      </w:r>
      <w:proofErr w:type="gramStart"/>
      <w:r w:rsidRPr="00FA5CA9">
        <w:rPr>
          <w:color w:val="auto"/>
          <w:sz w:val="26"/>
          <w:szCs w:val="26"/>
        </w:rPr>
        <w:t>администрации Николаевского муниципального района, именуемая в дальнейшем "Администрация района", в лице главы Николаевского муниципального района Леонова Анатолия Михайловича, действующего на основании Устава Николаевского муниципального района, с другой стороны, а совместно именуемые "Стороны" и каждая в отдельности "Сторона", руководствуясь Федеральными за-конами от 06.10.2003 № 131-ФЗ "Об общих принципах организации местного самоуправления в Российской Федерации", от 05.04.2013 № 44-ФЗ "О контрактной системе в сфере</w:t>
      </w:r>
      <w:proofErr w:type="gramEnd"/>
      <w:r w:rsidRPr="00FA5CA9">
        <w:rPr>
          <w:color w:val="auto"/>
          <w:sz w:val="26"/>
          <w:szCs w:val="26"/>
        </w:rPr>
        <w:t xml:space="preserve"> </w:t>
      </w:r>
      <w:proofErr w:type="gramStart"/>
      <w:r w:rsidRPr="00FA5CA9">
        <w:rPr>
          <w:color w:val="auto"/>
          <w:sz w:val="26"/>
          <w:szCs w:val="26"/>
        </w:rPr>
        <w:t>закупок товаров, работ, услуг для обеспечения государственных и муниципальных нужд", решением Схода граждан сельского поселения "Село Орель-Чля" Николаевского муниципального района от ________ № _____ "О пере-даче органам местного самоуправления Николаевского муниципального района осуществления части полномочий органов местного самоуправления сельского поселения Село Орель-Чля" Николаевского муниципального района по решению вопросов местного значения по контролю в сфере закупок на 2017 год", решением Собрания депутатов Николаевского муниципального</w:t>
      </w:r>
      <w:proofErr w:type="gramEnd"/>
      <w:r w:rsidRPr="00FA5CA9">
        <w:rPr>
          <w:color w:val="auto"/>
          <w:sz w:val="26"/>
          <w:szCs w:val="26"/>
        </w:rPr>
        <w:t xml:space="preserve"> района </w:t>
      </w:r>
      <w:proofErr w:type="gramStart"/>
      <w:r w:rsidRPr="00FA5CA9">
        <w:rPr>
          <w:color w:val="auto"/>
          <w:sz w:val="26"/>
          <w:szCs w:val="26"/>
        </w:rPr>
        <w:t>от</w:t>
      </w:r>
      <w:proofErr w:type="gramEnd"/>
      <w:r w:rsidRPr="00FA5CA9">
        <w:rPr>
          <w:color w:val="auto"/>
          <w:sz w:val="26"/>
          <w:szCs w:val="26"/>
        </w:rPr>
        <w:t xml:space="preserve"> __________ № _______ "</w:t>
      </w:r>
      <w:proofErr w:type="gramStart"/>
      <w:r w:rsidRPr="00FA5CA9">
        <w:rPr>
          <w:color w:val="auto"/>
          <w:sz w:val="26"/>
          <w:szCs w:val="26"/>
        </w:rPr>
        <w:t>О</w:t>
      </w:r>
      <w:proofErr w:type="gramEnd"/>
      <w:r w:rsidRPr="00FA5CA9">
        <w:rPr>
          <w:color w:val="auto"/>
          <w:sz w:val="26"/>
          <w:szCs w:val="26"/>
        </w:rPr>
        <w:t xml:space="preserve"> принятии к осуществлению части полномочий органов местного само-управления поселений по контролю в сфере закупок на 2017 год», заключили настоящее соглашение (далее - Соглашение) о нижеследующем:</w:t>
      </w:r>
      <w:r w:rsidR="00FE1324" w:rsidRPr="00413EEC">
        <w:rPr>
          <w:color w:val="auto"/>
          <w:sz w:val="26"/>
          <w:szCs w:val="26"/>
        </w:rPr>
        <w:t>1. Предмет Соглашения</w:t>
      </w:r>
    </w:p>
    <w:p w:rsidR="00F35EBB" w:rsidRDefault="00F35EBB" w:rsidP="00FA5CA9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</w:p>
    <w:p w:rsidR="00FA5CA9" w:rsidRPr="00413EEC" w:rsidRDefault="00FA5CA9" w:rsidP="00FA5CA9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 Предмет Соглашения</w:t>
      </w:r>
    </w:p>
    <w:p w:rsidR="00F35EBB" w:rsidRDefault="00FA5CA9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35EBB" w:rsidRPr="00413EEC">
        <w:rPr>
          <w:color w:val="auto"/>
          <w:sz w:val="26"/>
          <w:szCs w:val="26"/>
        </w:rPr>
        <w:t xml:space="preserve">1.1. </w:t>
      </w:r>
      <w:proofErr w:type="gramStart"/>
      <w:r w:rsidR="00F35EBB" w:rsidRPr="00413EEC">
        <w:rPr>
          <w:color w:val="auto"/>
          <w:sz w:val="26"/>
          <w:szCs w:val="26"/>
        </w:rPr>
        <w:t xml:space="preserve">Настоящее Соглашение закрепляет передачу </w:t>
      </w:r>
      <w:r>
        <w:rPr>
          <w:color w:val="auto"/>
          <w:sz w:val="26"/>
          <w:szCs w:val="26"/>
        </w:rPr>
        <w:t>Администрации района</w:t>
      </w:r>
      <w:r w:rsidR="00F35EBB" w:rsidRPr="00413EE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осуществление </w:t>
      </w:r>
      <w:r w:rsidR="00F35EBB" w:rsidRPr="00413EEC">
        <w:rPr>
          <w:color w:val="auto"/>
          <w:sz w:val="26"/>
          <w:szCs w:val="26"/>
        </w:rPr>
        <w:t xml:space="preserve">части полномочий </w:t>
      </w:r>
      <w:r>
        <w:rPr>
          <w:color w:val="auto"/>
          <w:sz w:val="26"/>
          <w:szCs w:val="26"/>
        </w:rPr>
        <w:t>Администрации п</w:t>
      </w:r>
      <w:r w:rsidR="00F35EBB" w:rsidRPr="00413EEC">
        <w:rPr>
          <w:color w:val="auto"/>
          <w:sz w:val="26"/>
          <w:szCs w:val="26"/>
        </w:rPr>
        <w:t>оселения</w:t>
      </w:r>
      <w:r>
        <w:rPr>
          <w:color w:val="auto"/>
          <w:sz w:val="26"/>
          <w:szCs w:val="26"/>
        </w:rPr>
        <w:t xml:space="preserve"> по решению вопросов местного значения,</w:t>
      </w:r>
      <w:r w:rsidR="00F35EBB" w:rsidRPr="00413EEC">
        <w:rPr>
          <w:color w:val="auto"/>
          <w:sz w:val="26"/>
          <w:szCs w:val="26"/>
        </w:rPr>
        <w:t xml:space="preserve"> предусмотренны</w:t>
      </w:r>
      <w:r w:rsidR="009C359B">
        <w:rPr>
          <w:color w:val="auto"/>
          <w:sz w:val="26"/>
          <w:szCs w:val="26"/>
        </w:rPr>
        <w:t>х</w:t>
      </w:r>
      <w:r w:rsidR="00F35EBB" w:rsidRPr="00413EEC">
        <w:rPr>
          <w:color w:val="auto"/>
          <w:sz w:val="26"/>
          <w:szCs w:val="26"/>
        </w:rPr>
        <w:t xml:space="preserve"> статьей 14 Федерального закона от </w:t>
      </w:r>
      <w:r w:rsidR="009C359B">
        <w:rPr>
          <w:color w:val="auto"/>
          <w:sz w:val="26"/>
          <w:szCs w:val="26"/>
        </w:rPr>
        <w:t>0</w:t>
      </w:r>
      <w:r w:rsidR="00F35EBB" w:rsidRPr="00413EEC">
        <w:rPr>
          <w:color w:val="auto"/>
          <w:sz w:val="26"/>
          <w:szCs w:val="26"/>
        </w:rPr>
        <w:t>6</w:t>
      </w:r>
      <w:r w:rsidR="009C359B">
        <w:rPr>
          <w:color w:val="auto"/>
          <w:sz w:val="26"/>
          <w:szCs w:val="26"/>
        </w:rPr>
        <w:t>.10.2003 № 131</w:t>
      </w:r>
      <w:r w:rsidR="00F35EBB" w:rsidRPr="00413EEC">
        <w:rPr>
          <w:color w:val="auto"/>
          <w:sz w:val="26"/>
          <w:szCs w:val="26"/>
        </w:rPr>
        <w:t xml:space="preserve">–ФЗ </w:t>
      </w:r>
      <w:r w:rsidR="009C359B">
        <w:rPr>
          <w:color w:val="auto"/>
          <w:sz w:val="26"/>
          <w:szCs w:val="26"/>
        </w:rPr>
        <w:t>"</w:t>
      </w:r>
      <w:r w:rsidR="00F35EBB" w:rsidRPr="00413EEC">
        <w:rPr>
          <w:color w:val="auto"/>
          <w:sz w:val="26"/>
          <w:szCs w:val="26"/>
        </w:rPr>
        <w:t>Об общих принципах организации местного самоуправ</w:t>
      </w:r>
      <w:r w:rsidR="009C359B">
        <w:rPr>
          <w:color w:val="auto"/>
          <w:sz w:val="26"/>
          <w:szCs w:val="26"/>
        </w:rPr>
        <w:t>ления в Российской Федерации"</w:t>
      </w:r>
      <w:r w:rsidR="00F35EBB" w:rsidRPr="00413EEC">
        <w:rPr>
          <w:color w:val="auto"/>
          <w:sz w:val="26"/>
          <w:szCs w:val="26"/>
        </w:rPr>
        <w:t xml:space="preserve"> </w:t>
      </w:r>
      <w:r w:rsidR="009C359B" w:rsidRPr="009C359B">
        <w:rPr>
          <w:color w:val="auto"/>
          <w:sz w:val="26"/>
          <w:szCs w:val="26"/>
        </w:rPr>
        <w:t xml:space="preserve">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поселения на </w:t>
      </w:r>
      <w:r w:rsidR="009C359B" w:rsidRPr="009C359B">
        <w:rPr>
          <w:color w:val="auto"/>
          <w:sz w:val="26"/>
          <w:szCs w:val="26"/>
        </w:rPr>
        <w:lastRenderedPageBreak/>
        <w:t>2017 год</w:t>
      </w:r>
      <w:r w:rsidR="009C359B">
        <w:rPr>
          <w:color w:val="auto"/>
          <w:sz w:val="26"/>
          <w:szCs w:val="26"/>
        </w:rPr>
        <w:t>.</w:t>
      </w:r>
      <w:proofErr w:type="gramEnd"/>
    </w:p>
    <w:p w:rsidR="009C359B" w:rsidRDefault="009C359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Администрация поселения передает к осуществлению Администрации </w:t>
      </w:r>
      <w:proofErr w:type="gramStart"/>
      <w:r>
        <w:rPr>
          <w:color w:val="auto"/>
          <w:sz w:val="26"/>
          <w:szCs w:val="26"/>
        </w:rPr>
        <w:t>района</w:t>
      </w:r>
      <w:proofErr w:type="gramEnd"/>
      <w:r>
        <w:rPr>
          <w:color w:val="auto"/>
          <w:sz w:val="26"/>
          <w:szCs w:val="26"/>
        </w:rPr>
        <w:t xml:space="preserve"> следующие полномочия:</w:t>
      </w:r>
    </w:p>
    <w:p w:rsidR="00F35EBB" w:rsidRDefault="009C359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35EBB" w:rsidRPr="00413EEC">
        <w:rPr>
          <w:color w:val="auto"/>
          <w:sz w:val="26"/>
          <w:szCs w:val="26"/>
        </w:rPr>
        <w:t>1.1.1. Составление проекта бюджета поселения;</w:t>
      </w:r>
    </w:p>
    <w:p w:rsidR="00F35EBB" w:rsidRDefault="009C359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35EBB" w:rsidRPr="00413EEC">
        <w:rPr>
          <w:color w:val="auto"/>
          <w:sz w:val="26"/>
          <w:szCs w:val="26"/>
        </w:rPr>
        <w:t>1.1.2. Организация исполнения бюджета поселения;</w:t>
      </w:r>
    </w:p>
    <w:p w:rsidR="00F35EBB" w:rsidRDefault="009C359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35EBB" w:rsidRPr="00413EEC">
        <w:rPr>
          <w:color w:val="auto"/>
          <w:sz w:val="26"/>
          <w:szCs w:val="26"/>
        </w:rPr>
        <w:t xml:space="preserve">1.1.3. Осуществление </w:t>
      </w:r>
      <w:proofErr w:type="gramStart"/>
      <w:r w:rsidR="00F35EBB" w:rsidRPr="00413EEC">
        <w:rPr>
          <w:color w:val="auto"/>
          <w:sz w:val="26"/>
          <w:szCs w:val="26"/>
        </w:rPr>
        <w:t>контроля за</w:t>
      </w:r>
      <w:proofErr w:type="gramEnd"/>
      <w:r w:rsidR="00F35EBB" w:rsidRPr="00413EEC">
        <w:rPr>
          <w:color w:val="auto"/>
          <w:sz w:val="26"/>
          <w:szCs w:val="26"/>
        </w:rPr>
        <w:t xml:space="preserve"> исполнением бюджета поселения;</w:t>
      </w:r>
    </w:p>
    <w:p w:rsidR="00F35EBB" w:rsidRDefault="009C359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35EBB" w:rsidRPr="00413EEC">
        <w:rPr>
          <w:color w:val="auto"/>
          <w:sz w:val="26"/>
          <w:szCs w:val="26"/>
        </w:rPr>
        <w:t>1.1.4. Составление отчета об исполнении бюджета поселения.</w:t>
      </w:r>
    </w:p>
    <w:p w:rsidR="00F35EBB" w:rsidRPr="009C359B" w:rsidRDefault="009C359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35EBB" w:rsidRPr="00413EEC">
        <w:rPr>
          <w:color w:val="auto"/>
          <w:sz w:val="26"/>
          <w:szCs w:val="26"/>
        </w:rPr>
        <w:t xml:space="preserve">1.2. </w:t>
      </w:r>
      <w:proofErr w:type="gramStart"/>
      <w:r w:rsidR="00F35EBB" w:rsidRPr="00413EEC">
        <w:rPr>
          <w:color w:val="auto"/>
          <w:sz w:val="26"/>
          <w:szCs w:val="26"/>
        </w:rPr>
        <w:t xml:space="preserve">Полномочия </w:t>
      </w:r>
      <w:r>
        <w:rPr>
          <w:color w:val="auto"/>
          <w:sz w:val="26"/>
          <w:szCs w:val="26"/>
        </w:rPr>
        <w:t>Администрации п</w:t>
      </w:r>
      <w:r w:rsidR="00F35EBB" w:rsidRPr="00413EEC">
        <w:rPr>
          <w:color w:val="auto"/>
          <w:sz w:val="26"/>
          <w:szCs w:val="26"/>
        </w:rPr>
        <w:t xml:space="preserve">оселения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</w:t>
      </w:r>
      <w:r w:rsidR="00F35EBB" w:rsidRPr="009C359B">
        <w:rPr>
          <w:color w:val="auto"/>
          <w:sz w:val="26"/>
          <w:szCs w:val="26"/>
        </w:rPr>
        <w:t>поселения осуществляются в соответствии с Бюджетным кодексом РФ, нормативными правовыми актами принятыми органами государственной власти Российской Федерации, Хабаровского края и органами местного самоуправления в пределах своей компетенции, регулирующими бюджетные правоотношения.</w:t>
      </w:r>
      <w:proofErr w:type="gramEnd"/>
    </w:p>
    <w:p w:rsidR="00FE1324" w:rsidRPr="009C359B" w:rsidRDefault="009C359B" w:rsidP="00F35EBB">
      <w:pPr>
        <w:widowControl w:val="0"/>
        <w:autoSpaceDE w:val="0"/>
        <w:autoSpaceDN w:val="0"/>
        <w:adjustRightInd w:val="0"/>
        <w:jc w:val="both"/>
        <w:outlineLvl w:val="1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r w:rsidR="00F35EBB" w:rsidRPr="009C359B">
        <w:rPr>
          <w:color w:val="auto"/>
          <w:sz w:val="26"/>
          <w:szCs w:val="26"/>
        </w:rPr>
        <w:t xml:space="preserve">1.3. </w:t>
      </w:r>
      <w:r w:rsidRPr="009C359B">
        <w:rPr>
          <w:color w:val="auto"/>
          <w:sz w:val="26"/>
          <w:szCs w:val="26"/>
        </w:rPr>
        <w:t>Н</w:t>
      </w:r>
      <w:r w:rsidR="00F35EBB" w:rsidRPr="009C359B">
        <w:rPr>
          <w:color w:val="auto"/>
          <w:sz w:val="26"/>
          <w:szCs w:val="26"/>
        </w:rPr>
        <w:t xml:space="preserve">епосредственное осуществление переданных полномочий осуществляет финансовое управление администрации </w:t>
      </w:r>
      <w:r w:rsidRPr="009C359B">
        <w:rPr>
          <w:color w:val="auto"/>
          <w:sz w:val="26"/>
          <w:szCs w:val="26"/>
        </w:rPr>
        <w:t>Николаевского муниципального р</w:t>
      </w:r>
      <w:r w:rsidR="00F35EBB" w:rsidRPr="009C359B">
        <w:rPr>
          <w:color w:val="auto"/>
          <w:sz w:val="26"/>
          <w:szCs w:val="26"/>
        </w:rPr>
        <w:t>айона.</w:t>
      </w:r>
    </w:p>
    <w:p w:rsidR="00F35EBB" w:rsidRPr="009C359B" w:rsidRDefault="00F35EBB" w:rsidP="00F35EBB">
      <w:pPr>
        <w:widowControl w:val="0"/>
        <w:autoSpaceDE w:val="0"/>
        <w:autoSpaceDN w:val="0"/>
        <w:adjustRightInd w:val="0"/>
        <w:outlineLvl w:val="1"/>
        <w:rPr>
          <w:color w:val="auto"/>
          <w:sz w:val="26"/>
          <w:szCs w:val="26"/>
        </w:rPr>
      </w:pP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2. Порядок определения ежегодного объема и предоставления </w:t>
      </w: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межбюджетных трансфертов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2.1. Ежегодный объем межбюджетных трансфертов, предоставляемых районному бюджету для осуществления Администрацией района передаваемых по</w:t>
      </w:r>
      <w:r w:rsidRPr="009C359B">
        <w:rPr>
          <w:color w:val="auto"/>
          <w:sz w:val="26"/>
          <w:szCs w:val="26"/>
        </w:rPr>
        <w:t>л</w:t>
      </w:r>
      <w:r w:rsidRPr="009C359B">
        <w:rPr>
          <w:color w:val="auto"/>
          <w:sz w:val="26"/>
          <w:szCs w:val="26"/>
        </w:rPr>
        <w:t>номочий, устанавливается решением о бюджете поселения на очередной финанс</w:t>
      </w:r>
      <w:r w:rsidRPr="009C359B">
        <w:rPr>
          <w:color w:val="auto"/>
          <w:sz w:val="26"/>
          <w:szCs w:val="26"/>
        </w:rPr>
        <w:t>о</w:t>
      </w:r>
      <w:r w:rsidRPr="009C359B">
        <w:rPr>
          <w:color w:val="auto"/>
          <w:sz w:val="26"/>
          <w:szCs w:val="26"/>
        </w:rPr>
        <w:t>вый год по данным, представленным Администрацией района.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Определение ежегодного объема межбюджетных трансфертов, необходимых для осуществления передаваемых полномочий, определяется в соответствии с М</w:t>
      </w:r>
      <w:r w:rsidRPr="009C359B">
        <w:rPr>
          <w:color w:val="auto"/>
          <w:sz w:val="26"/>
          <w:szCs w:val="26"/>
        </w:rPr>
        <w:t>е</w:t>
      </w:r>
      <w:r w:rsidRPr="009C359B">
        <w:rPr>
          <w:color w:val="auto"/>
          <w:sz w:val="26"/>
          <w:szCs w:val="26"/>
        </w:rPr>
        <w:t>тодикой расчета объемов межбюджетных трансфертов, передаваемых из бюджета сельского поселения "Село Орель-Чля" Николаевского муниципального района в бюджет Николаевского муниципального района на осуществление части полном</w:t>
      </w:r>
      <w:r w:rsidRPr="009C359B">
        <w:rPr>
          <w:color w:val="auto"/>
          <w:sz w:val="26"/>
          <w:szCs w:val="26"/>
        </w:rPr>
        <w:t>о</w:t>
      </w:r>
      <w:r w:rsidRPr="009C359B">
        <w:rPr>
          <w:color w:val="auto"/>
          <w:sz w:val="26"/>
          <w:szCs w:val="26"/>
        </w:rPr>
        <w:t>чий по контролю в сфере закупок.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2.2. Объем межбюджетных трансфертов на очередной финансовый год, с</w:t>
      </w:r>
      <w:r w:rsidRPr="009C359B">
        <w:rPr>
          <w:color w:val="auto"/>
          <w:sz w:val="26"/>
          <w:szCs w:val="26"/>
        </w:rPr>
        <w:t>о</w:t>
      </w:r>
      <w:r w:rsidRPr="009C359B">
        <w:rPr>
          <w:color w:val="auto"/>
          <w:sz w:val="26"/>
          <w:szCs w:val="26"/>
        </w:rPr>
        <w:t>ставляет</w:t>
      </w:r>
      <w:proofErr w:type="gramStart"/>
      <w:r w:rsidRPr="009C359B">
        <w:rPr>
          <w:color w:val="auto"/>
          <w:sz w:val="26"/>
          <w:szCs w:val="26"/>
        </w:rPr>
        <w:t xml:space="preserve"> ________ (______________) </w:t>
      </w:r>
      <w:proofErr w:type="gramEnd"/>
      <w:r w:rsidRPr="009C359B">
        <w:rPr>
          <w:color w:val="auto"/>
          <w:sz w:val="26"/>
          <w:szCs w:val="26"/>
        </w:rPr>
        <w:t>рублей ___ копеек.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2.3. Расходы бюджета поселения на предоставление межбюджетных тран</w:t>
      </w:r>
      <w:r w:rsidRPr="009C359B">
        <w:rPr>
          <w:color w:val="auto"/>
          <w:sz w:val="26"/>
          <w:szCs w:val="26"/>
        </w:rPr>
        <w:t>с</w:t>
      </w:r>
      <w:r w:rsidRPr="009C359B">
        <w:rPr>
          <w:color w:val="auto"/>
          <w:sz w:val="26"/>
          <w:szCs w:val="26"/>
        </w:rPr>
        <w:t>фертов и расходы бюджета муниципального района, осуществляемые за счет ме</w:t>
      </w:r>
      <w:r w:rsidRPr="009C359B">
        <w:rPr>
          <w:color w:val="auto"/>
          <w:sz w:val="26"/>
          <w:szCs w:val="26"/>
        </w:rPr>
        <w:t>ж</w:t>
      </w:r>
      <w:r w:rsidRPr="009C359B">
        <w:rPr>
          <w:color w:val="auto"/>
          <w:sz w:val="26"/>
          <w:szCs w:val="26"/>
        </w:rPr>
        <w:t>бюджетных трансфертов, планируются и исполняются по подразделу 0104 "Фун</w:t>
      </w:r>
      <w:r w:rsidRPr="009C359B">
        <w:rPr>
          <w:color w:val="auto"/>
          <w:sz w:val="26"/>
          <w:szCs w:val="26"/>
        </w:rPr>
        <w:t>к</w:t>
      </w:r>
      <w:r w:rsidRPr="009C359B">
        <w:rPr>
          <w:color w:val="auto"/>
          <w:sz w:val="26"/>
          <w:szCs w:val="26"/>
        </w:rPr>
        <w:t>ционирование Правительства Российской Федерации, высших исполнительных о</w:t>
      </w:r>
      <w:r w:rsidRPr="009C359B">
        <w:rPr>
          <w:color w:val="auto"/>
          <w:sz w:val="26"/>
          <w:szCs w:val="26"/>
        </w:rPr>
        <w:t>р</w:t>
      </w:r>
      <w:r w:rsidRPr="009C359B">
        <w:rPr>
          <w:color w:val="auto"/>
          <w:sz w:val="26"/>
          <w:szCs w:val="26"/>
        </w:rPr>
        <w:t>ганов государственной власти субъектов Российской Федерации, местных админ</w:t>
      </w:r>
      <w:r w:rsidRPr="009C359B">
        <w:rPr>
          <w:color w:val="auto"/>
          <w:sz w:val="26"/>
          <w:szCs w:val="26"/>
        </w:rPr>
        <w:t>и</w:t>
      </w:r>
      <w:r w:rsidRPr="009C359B">
        <w:rPr>
          <w:color w:val="auto"/>
          <w:sz w:val="26"/>
          <w:szCs w:val="26"/>
        </w:rPr>
        <w:t>страций".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2.4. Межбюджетные трансферты зачисляются в районный бюджет по коду бюджетной классификации доходов 945 2 02 04014 05 0000 151 "Межбюджетные трансферты, передаваемые бюджетам муниципальных районов из бюджетов пос</w:t>
      </w:r>
      <w:r w:rsidRPr="009C359B">
        <w:rPr>
          <w:color w:val="auto"/>
          <w:sz w:val="26"/>
          <w:szCs w:val="26"/>
        </w:rPr>
        <w:t>е</w:t>
      </w:r>
      <w:r w:rsidRPr="009C359B">
        <w:rPr>
          <w:color w:val="auto"/>
          <w:sz w:val="26"/>
          <w:szCs w:val="26"/>
        </w:rPr>
        <w:t>лений на осуществление части полномочий по решению вопросов местного знач</w:t>
      </w:r>
      <w:r w:rsidRPr="009C359B">
        <w:rPr>
          <w:color w:val="auto"/>
          <w:sz w:val="26"/>
          <w:szCs w:val="26"/>
        </w:rPr>
        <w:t>е</w:t>
      </w:r>
      <w:r w:rsidRPr="009C359B">
        <w:rPr>
          <w:color w:val="auto"/>
          <w:sz w:val="26"/>
          <w:szCs w:val="26"/>
        </w:rPr>
        <w:t>ния в соответствии с заключенными соглашениями".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3. Права обязанности Сторон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 Администрация поселения имеет право: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3.1.1. Осуществлять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полномочий, а также за целевым использованием предоставленных </w:t>
      </w:r>
      <w:r w:rsidRPr="009C359B">
        <w:rPr>
          <w:color w:val="auto"/>
          <w:sz w:val="26"/>
          <w:szCs w:val="26"/>
        </w:rPr>
        <w:lastRenderedPageBreak/>
        <w:t>межбюджетных трансфертов, в порядке, предусмотренном разделом 4 настоящего Соглашения.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3.1.2. Получать от Администрации района, информацию об использовании средств межбюджетных трансфертов и материальных ресурсов.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3.1.3. Требовать возврата суммы перечисленных сре</w:t>
      </w:r>
      <w:proofErr w:type="gramStart"/>
      <w:r w:rsidRPr="009C359B">
        <w:rPr>
          <w:color w:val="auto"/>
          <w:sz w:val="26"/>
          <w:szCs w:val="26"/>
        </w:rPr>
        <w:t>дств в сл</w:t>
      </w:r>
      <w:proofErr w:type="gramEnd"/>
      <w:r w:rsidRPr="009C359B">
        <w:rPr>
          <w:color w:val="auto"/>
          <w:sz w:val="26"/>
          <w:szCs w:val="26"/>
        </w:rPr>
        <w:t>учае неиспо</w:t>
      </w:r>
      <w:r w:rsidRPr="009C359B">
        <w:rPr>
          <w:color w:val="auto"/>
          <w:sz w:val="26"/>
          <w:szCs w:val="26"/>
        </w:rPr>
        <w:t>л</w:t>
      </w:r>
      <w:r w:rsidRPr="009C359B">
        <w:rPr>
          <w:color w:val="auto"/>
          <w:sz w:val="26"/>
          <w:szCs w:val="26"/>
        </w:rPr>
        <w:t>нения Администрацией района переданных полномочий.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 Администрация поселения обязана: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3.2.1. Передать Администрации района в порядке, установленном разделом 2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3.2.2. Представлять Администрации района информацию, необходимую для осуществления переданных полномочий, а также своевременно обеспечивать информацией, материалами и финансовыми средствами, необходимыми для выпо</w:t>
      </w:r>
      <w:r w:rsidRPr="009C359B">
        <w:rPr>
          <w:color w:val="auto"/>
          <w:sz w:val="26"/>
          <w:szCs w:val="26"/>
        </w:rPr>
        <w:t>л</w:t>
      </w:r>
      <w:r w:rsidRPr="009C359B">
        <w:rPr>
          <w:color w:val="auto"/>
          <w:sz w:val="26"/>
          <w:szCs w:val="26"/>
        </w:rPr>
        <w:t>нения переданных полномочий.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 Администрация района имеет право: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3.3.1. Издавать в пределах своей компетенции муниципальные правовые а</w:t>
      </w:r>
      <w:r w:rsidRPr="009C359B">
        <w:rPr>
          <w:color w:val="auto"/>
          <w:sz w:val="26"/>
          <w:szCs w:val="26"/>
        </w:rPr>
        <w:t>к</w:t>
      </w:r>
      <w:r w:rsidRPr="009C359B">
        <w:rPr>
          <w:color w:val="auto"/>
          <w:sz w:val="26"/>
          <w:szCs w:val="26"/>
        </w:rPr>
        <w:t>ты по вопросам, касающимся осуществления переданных полномочий.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3.3.2. На финансовое обеспечение переданных полномочий за счет межбю</w:t>
      </w:r>
      <w:r w:rsidRPr="009C359B">
        <w:rPr>
          <w:color w:val="auto"/>
          <w:sz w:val="26"/>
          <w:szCs w:val="26"/>
        </w:rPr>
        <w:t>д</w:t>
      </w:r>
      <w:r w:rsidRPr="009C359B">
        <w:rPr>
          <w:color w:val="auto"/>
          <w:sz w:val="26"/>
          <w:szCs w:val="26"/>
        </w:rPr>
        <w:t>жетных трансфертов предоставляемых Администрацией поселения в порядке, предусмотренном разделом 2 настоящего Соглашения.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3.3.3. Запрашивать у Администрации поселения информацию, необходимую для осуществления переданных полномочий.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3.3.4.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3.3.5. Вносить предложения по улучшению осуществления полномочий.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 Администрация района обязана: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3.4.1. Осуществлять переданные полномочия в пределах компетенции Адм</w:t>
      </w:r>
      <w:r w:rsidRPr="009C359B">
        <w:rPr>
          <w:color w:val="auto"/>
          <w:sz w:val="26"/>
          <w:szCs w:val="26"/>
        </w:rPr>
        <w:t>и</w:t>
      </w:r>
      <w:r w:rsidRPr="009C359B">
        <w:rPr>
          <w:color w:val="auto"/>
          <w:sz w:val="26"/>
          <w:szCs w:val="26"/>
        </w:rPr>
        <w:t>нистрации поселения в соответствии с требованиями действующего законодател</w:t>
      </w:r>
      <w:r w:rsidRPr="009C359B">
        <w:rPr>
          <w:color w:val="auto"/>
          <w:sz w:val="26"/>
          <w:szCs w:val="26"/>
        </w:rPr>
        <w:t>ь</w:t>
      </w:r>
      <w:r w:rsidRPr="009C359B">
        <w:rPr>
          <w:color w:val="auto"/>
          <w:sz w:val="26"/>
          <w:szCs w:val="26"/>
        </w:rPr>
        <w:t>ства Российской Федерации.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3.4.2. Обеспечивать целевое использование межбюджетных трансфертов, предоставленных Администрацией поселения, исключительно на осуществление переданных полномочий.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3.4.4. Представлять Администрации поселения отчет об осуществлении переданных полномочий и о целевом использовании предоставленных межбюдже</w:t>
      </w:r>
      <w:r w:rsidRPr="009C359B">
        <w:rPr>
          <w:color w:val="auto"/>
          <w:sz w:val="26"/>
          <w:szCs w:val="26"/>
        </w:rPr>
        <w:t>т</w:t>
      </w:r>
      <w:r w:rsidRPr="009C359B">
        <w:rPr>
          <w:color w:val="auto"/>
          <w:sz w:val="26"/>
          <w:szCs w:val="26"/>
        </w:rPr>
        <w:t>ных трансфертов.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3.4.5. В случае прекращения полномочий возвратить неиспользованные м</w:t>
      </w:r>
      <w:r w:rsidRPr="009C359B">
        <w:rPr>
          <w:color w:val="auto"/>
          <w:sz w:val="26"/>
          <w:szCs w:val="26"/>
        </w:rPr>
        <w:t>а</w:t>
      </w:r>
      <w:r w:rsidRPr="009C359B">
        <w:rPr>
          <w:color w:val="auto"/>
          <w:sz w:val="26"/>
          <w:szCs w:val="26"/>
        </w:rPr>
        <w:t>териальные и финансовые средства.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4. </w:t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переданных полномочий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</w:r>
      <w:proofErr w:type="gramStart"/>
      <w:r w:rsidRPr="009C359B">
        <w:rPr>
          <w:color w:val="auto"/>
          <w:sz w:val="26"/>
          <w:szCs w:val="26"/>
        </w:rPr>
        <w:t>Контроль за</w:t>
      </w:r>
      <w:proofErr w:type="gramEnd"/>
      <w:r w:rsidRPr="009C359B">
        <w:rPr>
          <w:color w:val="auto"/>
          <w:sz w:val="26"/>
          <w:szCs w:val="26"/>
        </w:rPr>
        <w:t xml:space="preserve"> осуществлением Администрацией района переданных полном</w:t>
      </w:r>
      <w:r w:rsidRPr="009C359B">
        <w:rPr>
          <w:color w:val="auto"/>
          <w:sz w:val="26"/>
          <w:szCs w:val="26"/>
        </w:rPr>
        <w:t>о</w:t>
      </w:r>
      <w:r w:rsidRPr="009C359B">
        <w:rPr>
          <w:color w:val="auto"/>
          <w:sz w:val="26"/>
          <w:szCs w:val="26"/>
        </w:rPr>
        <w:t>чий осуществляется путем предоставления Администрации поселения отчетов об осуществлении переданных полномочий и о целевом использовании межбюдже</w:t>
      </w:r>
      <w:r w:rsidRPr="009C359B">
        <w:rPr>
          <w:color w:val="auto"/>
          <w:sz w:val="26"/>
          <w:szCs w:val="26"/>
        </w:rPr>
        <w:t>т</w:t>
      </w:r>
      <w:r w:rsidRPr="009C359B">
        <w:rPr>
          <w:color w:val="auto"/>
          <w:sz w:val="26"/>
          <w:szCs w:val="26"/>
        </w:rPr>
        <w:t>ных трансфертов.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5. Основания и порядок прекращения действия Соглашения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5.1. Действие настоящего Соглашения может быть прекращено досрочно: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1) по соглашению Сторон;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lastRenderedPageBreak/>
        <w:tab/>
        <w:t>2) в одностороннем порядке без обращения в суд в случае: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невозможности реализации Администрацией района переданных полном</w:t>
      </w:r>
      <w:r w:rsidRPr="009C359B">
        <w:rPr>
          <w:color w:val="auto"/>
          <w:sz w:val="26"/>
          <w:szCs w:val="26"/>
        </w:rPr>
        <w:t>о</w:t>
      </w:r>
      <w:r w:rsidRPr="009C359B">
        <w:rPr>
          <w:color w:val="auto"/>
          <w:sz w:val="26"/>
          <w:szCs w:val="26"/>
        </w:rPr>
        <w:t>чий в связи с изменением действующего законодательства Российской Федерации;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непредставления Администрацией поселения в течение шести месяцев с м</w:t>
      </w:r>
      <w:r w:rsidRPr="009C359B">
        <w:rPr>
          <w:color w:val="auto"/>
          <w:sz w:val="26"/>
          <w:szCs w:val="26"/>
        </w:rPr>
        <w:t>о</w:t>
      </w:r>
      <w:r w:rsidRPr="009C359B">
        <w:rPr>
          <w:color w:val="auto"/>
          <w:sz w:val="26"/>
          <w:szCs w:val="26"/>
        </w:rPr>
        <w:t>мента подписания настоящего Соглашения межбюджетных трансфертов;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в случае отказа одной из Сторон от исполнения настоящего Соглашения.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 xml:space="preserve">Соглашение считается расторгнутым по истечении 30 дней </w:t>
      </w:r>
      <w:proofErr w:type="gramStart"/>
      <w:r w:rsidRPr="009C359B">
        <w:rPr>
          <w:color w:val="auto"/>
          <w:sz w:val="26"/>
          <w:szCs w:val="26"/>
        </w:rPr>
        <w:t>с даты получения</w:t>
      </w:r>
      <w:proofErr w:type="gramEnd"/>
      <w:r w:rsidRPr="009C359B">
        <w:rPr>
          <w:color w:val="auto"/>
          <w:sz w:val="26"/>
          <w:szCs w:val="26"/>
        </w:rPr>
        <w:t xml:space="preserve"> указанного уведомления другой Стороной.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5.3. При прекращении настоящего Соглашения Администрация района во</w:t>
      </w:r>
      <w:r w:rsidRPr="009C359B">
        <w:rPr>
          <w:color w:val="auto"/>
          <w:sz w:val="26"/>
          <w:szCs w:val="26"/>
        </w:rPr>
        <w:t>з</w:t>
      </w:r>
      <w:r w:rsidRPr="009C359B">
        <w:rPr>
          <w:color w:val="auto"/>
          <w:sz w:val="26"/>
          <w:szCs w:val="26"/>
        </w:rPr>
        <w:t>вращает Администрации поселения неиспользованные средства межбюджетных трансфертов.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6. Ответственность за нарушения настоящего Соглашения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6.1. В случае просрочки перечисления межбюджетных трансфертов на ос</w:t>
      </w:r>
      <w:r w:rsidRPr="009C359B">
        <w:rPr>
          <w:color w:val="auto"/>
          <w:sz w:val="26"/>
          <w:szCs w:val="26"/>
        </w:rPr>
        <w:t>у</w:t>
      </w:r>
      <w:r w:rsidRPr="009C359B">
        <w:rPr>
          <w:color w:val="auto"/>
          <w:sz w:val="26"/>
          <w:szCs w:val="26"/>
        </w:rPr>
        <w:t>ществление переданных полномочий Администрация поселения уплачивает Адм</w:t>
      </w:r>
      <w:r w:rsidRPr="009C359B">
        <w:rPr>
          <w:color w:val="auto"/>
          <w:sz w:val="26"/>
          <w:szCs w:val="26"/>
        </w:rPr>
        <w:t>и</w:t>
      </w:r>
      <w:r w:rsidRPr="009C359B">
        <w:rPr>
          <w:color w:val="auto"/>
          <w:sz w:val="26"/>
          <w:szCs w:val="26"/>
        </w:rPr>
        <w:t xml:space="preserve">нистрации района </w:t>
      </w:r>
      <w:proofErr w:type="gramStart"/>
      <w:r w:rsidRPr="009C359B">
        <w:rPr>
          <w:color w:val="auto"/>
          <w:sz w:val="26"/>
          <w:szCs w:val="26"/>
        </w:rPr>
        <w:t>проценты</w:t>
      </w:r>
      <w:proofErr w:type="gramEnd"/>
      <w:r w:rsidRPr="009C359B">
        <w:rPr>
          <w:color w:val="auto"/>
          <w:sz w:val="26"/>
          <w:szCs w:val="26"/>
        </w:rPr>
        <w:t xml:space="preserve"> определяемые в соответствии с действующим закон</w:t>
      </w:r>
      <w:r w:rsidRPr="009C359B">
        <w:rPr>
          <w:color w:val="auto"/>
          <w:sz w:val="26"/>
          <w:szCs w:val="26"/>
        </w:rPr>
        <w:t>о</w:t>
      </w:r>
      <w:r w:rsidRPr="009C359B">
        <w:rPr>
          <w:color w:val="auto"/>
          <w:sz w:val="26"/>
          <w:szCs w:val="26"/>
        </w:rPr>
        <w:t>дательством РФ.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6.2. В случае установления факта нарушения Администрацией района осуществления переданных полномочий Администрация района возмещает понесе</w:t>
      </w:r>
      <w:r w:rsidRPr="009C359B">
        <w:rPr>
          <w:color w:val="auto"/>
          <w:sz w:val="26"/>
          <w:szCs w:val="26"/>
        </w:rPr>
        <w:t>н</w:t>
      </w:r>
      <w:r w:rsidRPr="009C359B">
        <w:rPr>
          <w:color w:val="auto"/>
          <w:sz w:val="26"/>
          <w:szCs w:val="26"/>
        </w:rPr>
        <w:t>ные Администрацией поселения убытки.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6.3. Стороны несут иную ответственность, предусмотренную действующим законодательством Российской Федерации, за ненадлежащее исполнение насто</w:t>
      </w:r>
      <w:r w:rsidRPr="009C359B">
        <w:rPr>
          <w:color w:val="auto"/>
          <w:sz w:val="26"/>
          <w:szCs w:val="26"/>
        </w:rPr>
        <w:t>я</w:t>
      </w:r>
      <w:r w:rsidRPr="009C359B">
        <w:rPr>
          <w:color w:val="auto"/>
          <w:sz w:val="26"/>
          <w:szCs w:val="26"/>
        </w:rPr>
        <w:t>щего Соглашения.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7. Срок действия Соглашения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7.1. Настоящее Соглашение заключается сроком на 1 (Один) год.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7.2. Настоящее Соглашение вступает в силу с 01 января 2017 года и действ</w:t>
      </w:r>
      <w:r w:rsidRPr="009C359B">
        <w:rPr>
          <w:color w:val="auto"/>
          <w:sz w:val="26"/>
          <w:szCs w:val="26"/>
        </w:rPr>
        <w:t>у</w:t>
      </w:r>
      <w:r w:rsidRPr="009C359B">
        <w:rPr>
          <w:color w:val="auto"/>
          <w:sz w:val="26"/>
          <w:szCs w:val="26"/>
        </w:rPr>
        <w:t>ет по 31 декабря 2017 года.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8. Заключительные положения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8.1. Внесение изменений и дополнений в настоящее Соглашение осущест</w:t>
      </w:r>
      <w:r w:rsidRPr="009C359B">
        <w:rPr>
          <w:color w:val="auto"/>
          <w:sz w:val="26"/>
          <w:szCs w:val="26"/>
        </w:rPr>
        <w:t>в</w:t>
      </w:r>
      <w:r w:rsidRPr="009C359B">
        <w:rPr>
          <w:color w:val="auto"/>
          <w:sz w:val="26"/>
          <w:szCs w:val="26"/>
        </w:rPr>
        <w:t>ляется только на основании письменного соглашения Сторон.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8.2. Настоящее Соглашение составлено в двух экземплярах, имеющих ра</w:t>
      </w:r>
      <w:r w:rsidRPr="009C359B">
        <w:rPr>
          <w:color w:val="auto"/>
          <w:sz w:val="26"/>
          <w:szCs w:val="26"/>
        </w:rPr>
        <w:t>в</w:t>
      </w:r>
      <w:r w:rsidRPr="009C359B">
        <w:rPr>
          <w:color w:val="auto"/>
          <w:sz w:val="26"/>
          <w:szCs w:val="26"/>
        </w:rPr>
        <w:t>ную юридическую силу, по одному экземпляру для каждой из Сторон.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ab/>
        <w:t>8.3. По всем вопросам, не урегулированным настоящим Соглашением, но возникающим в ходе его реализации, Стороны будут руководствоваться действ</w:t>
      </w:r>
      <w:r w:rsidRPr="009C359B">
        <w:rPr>
          <w:color w:val="auto"/>
          <w:sz w:val="26"/>
          <w:szCs w:val="26"/>
        </w:rPr>
        <w:t>у</w:t>
      </w:r>
      <w:r w:rsidRPr="009C359B">
        <w:rPr>
          <w:color w:val="auto"/>
          <w:sz w:val="26"/>
          <w:szCs w:val="26"/>
        </w:rPr>
        <w:t>ющим законодательством Российской Федерации.</w:t>
      </w:r>
    </w:p>
    <w:p w:rsidR="009C359B" w:rsidRPr="009C359B" w:rsidRDefault="009C359B" w:rsidP="009C359B">
      <w:pPr>
        <w:jc w:val="both"/>
        <w:rPr>
          <w:color w:val="auto"/>
          <w:sz w:val="26"/>
          <w:szCs w:val="26"/>
        </w:rPr>
      </w:pPr>
    </w:p>
    <w:p w:rsidR="009C359B" w:rsidRPr="009C359B" w:rsidRDefault="009C359B" w:rsidP="009C359B">
      <w:pPr>
        <w:spacing w:line="22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9. Реквизиты и подписи сторон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4671"/>
        <w:gridCol w:w="4796"/>
      </w:tblGrid>
      <w:tr w:rsidR="009C359B" w:rsidRPr="009C359B" w:rsidTr="00035189">
        <w:tc>
          <w:tcPr>
            <w:tcW w:w="2467" w:type="pct"/>
          </w:tcPr>
          <w:p w:rsidR="009C359B" w:rsidRPr="009C359B" w:rsidRDefault="009C359B" w:rsidP="00035189">
            <w:pPr>
              <w:spacing w:line="220" w:lineRule="exact"/>
              <w:jc w:val="center"/>
              <w:rPr>
                <w:color w:val="auto"/>
                <w:spacing w:val="-1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АДМИНИСТРАЦИЯ РАЙОНА</w:t>
            </w:r>
          </w:p>
          <w:p w:rsidR="009C359B" w:rsidRPr="009C359B" w:rsidRDefault="009C359B" w:rsidP="00035189">
            <w:pPr>
              <w:spacing w:line="220" w:lineRule="exact"/>
              <w:rPr>
                <w:color w:val="auto"/>
                <w:spacing w:val="1"/>
                <w:sz w:val="26"/>
                <w:szCs w:val="26"/>
              </w:rPr>
            </w:pPr>
            <w:r w:rsidRPr="009C359B">
              <w:rPr>
                <w:color w:val="auto"/>
                <w:spacing w:val="-1"/>
                <w:sz w:val="26"/>
                <w:szCs w:val="26"/>
              </w:rPr>
              <w:t xml:space="preserve">Администрация Николаевского </w:t>
            </w:r>
            <w:r w:rsidRPr="009C359B">
              <w:rPr>
                <w:color w:val="auto"/>
                <w:spacing w:val="1"/>
                <w:sz w:val="26"/>
                <w:szCs w:val="26"/>
              </w:rPr>
              <w:t>мун</w:t>
            </w:r>
            <w:r w:rsidRPr="009C359B">
              <w:rPr>
                <w:color w:val="auto"/>
                <w:spacing w:val="1"/>
                <w:sz w:val="26"/>
                <w:szCs w:val="26"/>
              </w:rPr>
              <w:t>и</w:t>
            </w:r>
            <w:r w:rsidRPr="009C359B">
              <w:rPr>
                <w:color w:val="auto"/>
                <w:spacing w:val="1"/>
                <w:sz w:val="26"/>
                <w:szCs w:val="26"/>
              </w:rPr>
              <w:t>ципального района Хабаровского края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1"/>
                <w:sz w:val="26"/>
                <w:szCs w:val="26"/>
              </w:rPr>
            </w:pPr>
            <w:r w:rsidRPr="009C359B">
              <w:rPr>
                <w:color w:val="auto"/>
                <w:spacing w:val="1"/>
                <w:sz w:val="26"/>
                <w:szCs w:val="26"/>
              </w:rPr>
              <w:t>Местонахождение/почтовый адрес: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682460, Хабаровский край, г. Никол</w:t>
            </w:r>
            <w:r w:rsidRPr="009C359B">
              <w:rPr>
                <w:color w:val="auto"/>
                <w:sz w:val="26"/>
                <w:szCs w:val="26"/>
              </w:rPr>
              <w:t>а</w:t>
            </w:r>
            <w:r w:rsidRPr="009C359B">
              <w:rPr>
                <w:color w:val="auto"/>
                <w:sz w:val="26"/>
                <w:szCs w:val="26"/>
              </w:rPr>
              <w:t xml:space="preserve">евск-на-Амуре, ул. </w:t>
            </w:r>
            <w:proofErr w:type="gramStart"/>
            <w:r w:rsidRPr="009C359B">
              <w:rPr>
                <w:color w:val="auto"/>
                <w:sz w:val="26"/>
                <w:szCs w:val="26"/>
              </w:rPr>
              <w:t>Советская</w:t>
            </w:r>
            <w:proofErr w:type="gramEnd"/>
            <w:r w:rsidRPr="009C359B">
              <w:rPr>
                <w:color w:val="auto"/>
                <w:sz w:val="26"/>
                <w:szCs w:val="26"/>
              </w:rPr>
              <w:t>, д. 73</w:t>
            </w:r>
          </w:p>
          <w:p w:rsidR="009C359B" w:rsidRPr="009C359B" w:rsidRDefault="009C359B" w:rsidP="00035189">
            <w:pPr>
              <w:autoSpaceDE w:val="0"/>
              <w:autoSpaceDN w:val="0"/>
              <w:adjustRightInd w:val="0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тел: 8-42135-22236</w:t>
            </w:r>
          </w:p>
          <w:p w:rsidR="009C359B" w:rsidRPr="009C359B" w:rsidRDefault="009C359B" w:rsidP="00035189">
            <w:pPr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  <w:lang w:val="en-US"/>
              </w:rPr>
              <w:t>e</w:t>
            </w:r>
            <w:r w:rsidRPr="009C359B">
              <w:rPr>
                <w:color w:val="auto"/>
                <w:sz w:val="26"/>
                <w:szCs w:val="26"/>
              </w:rPr>
              <w:t>-</w:t>
            </w:r>
            <w:r w:rsidRPr="009C359B">
              <w:rPr>
                <w:color w:val="auto"/>
                <w:sz w:val="26"/>
                <w:szCs w:val="26"/>
                <w:lang w:val="en-US"/>
              </w:rPr>
              <w:t>mail</w:t>
            </w:r>
            <w:r w:rsidRPr="009C359B">
              <w:rPr>
                <w:color w:val="auto"/>
                <w:sz w:val="26"/>
                <w:szCs w:val="26"/>
              </w:rPr>
              <w:t xml:space="preserve">: </w:t>
            </w:r>
            <w:hyperlink r:id="rId10" w:history="1">
              <w:r w:rsidRPr="009C359B">
                <w:rPr>
                  <w:rStyle w:val="ab"/>
                  <w:color w:val="auto"/>
                  <w:sz w:val="26"/>
                  <w:szCs w:val="26"/>
                  <w:lang w:val="en-US"/>
                </w:rPr>
                <w:t>admin</w:t>
              </w:r>
              <w:r w:rsidRPr="009C359B">
                <w:rPr>
                  <w:rStyle w:val="ab"/>
                  <w:color w:val="auto"/>
                  <w:sz w:val="26"/>
                  <w:szCs w:val="26"/>
                </w:rPr>
                <w:t>@</w:t>
              </w:r>
              <w:r w:rsidRPr="009C359B">
                <w:rPr>
                  <w:rStyle w:val="ab"/>
                  <w:color w:val="auto"/>
                  <w:sz w:val="26"/>
                  <w:szCs w:val="26"/>
                  <w:lang w:val="en-US"/>
                </w:rPr>
                <w:t>admin</w:t>
              </w:r>
              <w:r w:rsidRPr="009C359B">
                <w:rPr>
                  <w:rStyle w:val="ab"/>
                  <w:color w:val="auto"/>
                  <w:sz w:val="26"/>
                  <w:szCs w:val="26"/>
                </w:rPr>
                <w:t>.</w:t>
              </w:r>
              <w:proofErr w:type="spellStart"/>
              <w:r w:rsidRPr="009C359B">
                <w:rPr>
                  <w:rStyle w:val="ab"/>
                  <w:color w:val="auto"/>
                  <w:sz w:val="26"/>
                  <w:szCs w:val="26"/>
                  <w:lang w:val="en-US"/>
                </w:rPr>
                <w:t>nikol</w:t>
              </w:r>
              <w:proofErr w:type="spellEnd"/>
              <w:r w:rsidRPr="009C359B">
                <w:rPr>
                  <w:rStyle w:val="ab"/>
                  <w:color w:val="auto"/>
                  <w:sz w:val="26"/>
                  <w:szCs w:val="26"/>
                </w:rPr>
                <w:t>.</w:t>
              </w:r>
              <w:r w:rsidRPr="009C359B">
                <w:rPr>
                  <w:rStyle w:val="ab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9C359B">
              <w:rPr>
                <w:color w:val="auto"/>
                <w:sz w:val="26"/>
                <w:szCs w:val="26"/>
              </w:rPr>
              <w:t xml:space="preserve"> 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-2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lastRenderedPageBreak/>
              <w:t xml:space="preserve">ИНН: 2705010851, 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>КПП: 270501001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ОКТМО: 08631000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Код дохода: 95220204014050000151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-1"/>
                <w:sz w:val="26"/>
                <w:szCs w:val="26"/>
              </w:rPr>
            </w:pPr>
            <w:proofErr w:type="gramStart"/>
            <w:r w:rsidRPr="009C359B">
              <w:rPr>
                <w:color w:val="auto"/>
                <w:spacing w:val="-1"/>
                <w:sz w:val="26"/>
                <w:szCs w:val="26"/>
              </w:rPr>
              <w:t>р</w:t>
            </w:r>
            <w:proofErr w:type="gramEnd"/>
            <w:r w:rsidRPr="009C359B">
              <w:rPr>
                <w:color w:val="auto"/>
                <w:spacing w:val="-1"/>
                <w:sz w:val="26"/>
                <w:szCs w:val="26"/>
              </w:rPr>
              <w:t>/счет: 40101810300000010001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-3"/>
                <w:sz w:val="26"/>
                <w:szCs w:val="26"/>
              </w:rPr>
            </w:pPr>
            <w:proofErr w:type="gramStart"/>
            <w:r w:rsidRPr="009C359B">
              <w:rPr>
                <w:color w:val="auto"/>
                <w:spacing w:val="-3"/>
                <w:sz w:val="26"/>
                <w:szCs w:val="26"/>
              </w:rPr>
              <w:t>л</w:t>
            </w:r>
            <w:proofErr w:type="gramEnd"/>
            <w:r w:rsidRPr="009C359B">
              <w:rPr>
                <w:color w:val="auto"/>
                <w:spacing w:val="-3"/>
                <w:sz w:val="26"/>
                <w:szCs w:val="26"/>
              </w:rPr>
              <w:t>/счет: 04223051500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2"/>
                <w:sz w:val="26"/>
                <w:szCs w:val="26"/>
              </w:rPr>
            </w:pPr>
            <w:r w:rsidRPr="009C359B">
              <w:rPr>
                <w:color w:val="auto"/>
                <w:spacing w:val="1"/>
                <w:sz w:val="26"/>
                <w:szCs w:val="26"/>
              </w:rPr>
              <w:t>УФК по Хабаровскому краю (Комитет по управлению имуществом адми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>н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>и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>страции Николаевского муни</w:t>
            </w:r>
            <w:r w:rsidRPr="009C359B">
              <w:rPr>
                <w:color w:val="auto"/>
                <w:spacing w:val="2"/>
                <w:sz w:val="26"/>
                <w:szCs w:val="26"/>
              </w:rPr>
              <w:t>ципальн</w:t>
            </w:r>
            <w:r w:rsidRPr="009C359B">
              <w:rPr>
                <w:color w:val="auto"/>
                <w:spacing w:val="2"/>
                <w:sz w:val="26"/>
                <w:szCs w:val="26"/>
              </w:rPr>
              <w:t>о</w:t>
            </w:r>
            <w:r w:rsidRPr="009C359B">
              <w:rPr>
                <w:color w:val="auto"/>
                <w:spacing w:val="2"/>
                <w:sz w:val="26"/>
                <w:szCs w:val="26"/>
              </w:rPr>
              <w:t>го района Хабаровского края)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Банк: ОТДЕЛЕНИЕ ХАБАРОВСК                                   г. Хабаровск, БИК: 040813001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1"/>
                <w:sz w:val="26"/>
                <w:szCs w:val="26"/>
              </w:rPr>
            </w:pP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1"/>
                <w:sz w:val="26"/>
                <w:szCs w:val="26"/>
              </w:rPr>
            </w:pPr>
            <w:r w:rsidRPr="009C359B">
              <w:rPr>
                <w:color w:val="auto"/>
                <w:spacing w:val="1"/>
                <w:sz w:val="26"/>
                <w:szCs w:val="26"/>
              </w:rPr>
              <w:t>Глава Николаевского муниципального района</w:t>
            </w:r>
          </w:p>
          <w:p w:rsidR="009C359B" w:rsidRPr="009C359B" w:rsidRDefault="009C359B" w:rsidP="00035189">
            <w:pPr>
              <w:shd w:val="clear" w:color="auto" w:fill="FFFFFF"/>
              <w:ind w:left="11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pacing w:val="1"/>
                <w:sz w:val="26"/>
                <w:szCs w:val="26"/>
              </w:rPr>
              <w:t>____________________ А.М. Леонов</w:t>
            </w:r>
          </w:p>
        </w:tc>
        <w:tc>
          <w:tcPr>
            <w:tcW w:w="2533" w:type="pct"/>
          </w:tcPr>
          <w:p w:rsidR="009C359B" w:rsidRPr="009C359B" w:rsidRDefault="009C359B" w:rsidP="00035189">
            <w:pPr>
              <w:spacing w:line="220" w:lineRule="exact"/>
              <w:jc w:val="center"/>
              <w:rPr>
                <w:color w:val="auto"/>
                <w:spacing w:val="-2"/>
                <w:sz w:val="26"/>
                <w:szCs w:val="26"/>
              </w:rPr>
            </w:pPr>
            <w:r w:rsidRPr="009C359B">
              <w:rPr>
                <w:color w:val="auto"/>
                <w:spacing w:val="-2"/>
                <w:sz w:val="26"/>
                <w:szCs w:val="26"/>
              </w:rPr>
              <w:lastRenderedPageBreak/>
              <w:t>АДМИНИСТРАЦИЯ ПОСЕЛЕНИЯ</w:t>
            </w:r>
          </w:p>
          <w:p w:rsidR="009C359B" w:rsidRPr="009C359B" w:rsidRDefault="009C359B" w:rsidP="00035189">
            <w:pPr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pacing w:val="-2"/>
                <w:sz w:val="26"/>
                <w:szCs w:val="26"/>
              </w:rPr>
              <w:t xml:space="preserve">Администрация сельского </w:t>
            </w:r>
            <w:r w:rsidRPr="009C359B">
              <w:rPr>
                <w:color w:val="auto"/>
                <w:sz w:val="26"/>
                <w:szCs w:val="26"/>
              </w:rPr>
              <w:t xml:space="preserve">поселения "Село Орель-Чля" </w:t>
            </w:r>
            <w:r w:rsidRPr="009C359B">
              <w:rPr>
                <w:color w:val="auto"/>
                <w:spacing w:val="-1"/>
                <w:sz w:val="26"/>
                <w:szCs w:val="26"/>
              </w:rPr>
              <w:t xml:space="preserve">Николаевского </w:t>
            </w:r>
            <w:r w:rsidRPr="009C359B">
              <w:rPr>
                <w:color w:val="auto"/>
                <w:spacing w:val="1"/>
                <w:sz w:val="26"/>
                <w:szCs w:val="26"/>
              </w:rPr>
              <w:t>мун</w:t>
            </w:r>
            <w:r w:rsidRPr="009C359B">
              <w:rPr>
                <w:color w:val="auto"/>
                <w:spacing w:val="1"/>
                <w:sz w:val="26"/>
                <w:szCs w:val="26"/>
              </w:rPr>
              <w:t>и</w:t>
            </w:r>
            <w:r w:rsidRPr="009C359B">
              <w:rPr>
                <w:color w:val="auto"/>
                <w:spacing w:val="1"/>
                <w:sz w:val="26"/>
                <w:szCs w:val="26"/>
              </w:rPr>
              <w:t>ципального района Хабаровского края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1"/>
                <w:sz w:val="26"/>
                <w:szCs w:val="26"/>
              </w:rPr>
            </w:pPr>
            <w:r w:rsidRPr="009C359B">
              <w:rPr>
                <w:color w:val="auto"/>
                <w:spacing w:val="1"/>
                <w:sz w:val="26"/>
                <w:szCs w:val="26"/>
              </w:rPr>
              <w:t>Местонахождение/почтовый адрес: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6824--, Хабаровский край, Николаевский район, с. Орель-Чля, ул. Набережная</w:t>
            </w:r>
          </w:p>
          <w:p w:rsidR="009C359B" w:rsidRPr="009C359B" w:rsidRDefault="009C359B" w:rsidP="00035189">
            <w:pPr>
              <w:autoSpaceDE w:val="0"/>
              <w:autoSpaceDN w:val="0"/>
              <w:adjustRightInd w:val="0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тел: 8-42135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  <w:lang w:val="en-US"/>
              </w:rPr>
              <w:t>e</w:t>
            </w:r>
            <w:r w:rsidRPr="009C359B">
              <w:rPr>
                <w:color w:val="auto"/>
                <w:sz w:val="26"/>
                <w:szCs w:val="26"/>
              </w:rPr>
              <w:t>-</w:t>
            </w:r>
            <w:r w:rsidRPr="009C359B">
              <w:rPr>
                <w:color w:val="auto"/>
                <w:sz w:val="26"/>
                <w:szCs w:val="26"/>
                <w:lang w:val="en-US"/>
              </w:rPr>
              <w:t>mail</w:t>
            </w:r>
            <w:r w:rsidRPr="009C359B">
              <w:rPr>
                <w:color w:val="auto"/>
                <w:sz w:val="26"/>
                <w:szCs w:val="26"/>
              </w:rPr>
              <w:t xml:space="preserve">: </w:t>
            </w:r>
            <w:proofErr w:type="spellStart"/>
            <w:r w:rsidRPr="009C359B">
              <w:rPr>
                <w:color w:val="auto"/>
                <w:sz w:val="26"/>
                <w:szCs w:val="26"/>
                <w:lang w:val="en-US"/>
              </w:rPr>
              <w:t>adm</w:t>
            </w:r>
            <w:proofErr w:type="spellEnd"/>
            <w:r w:rsidRPr="009C359B">
              <w:rPr>
                <w:color w:val="auto"/>
                <w:sz w:val="26"/>
                <w:szCs w:val="26"/>
              </w:rPr>
              <w:t>.</w:t>
            </w:r>
            <w:proofErr w:type="spellStart"/>
            <w:r w:rsidRPr="009C359B">
              <w:rPr>
                <w:color w:val="auto"/>
                <w:sz w:val="26"/>
                <w:szCs w:val="26"/>
                <w:lang w:val="en-US"/>
              </w:rPr>
              <w:t>orel</w:t>
            </w:r>
            <w:proofErr w:type="spellEnd"/>
            <w:r w:rsidRPr="009C359B">
              <w:rPr>
                <w:color w:val="auto"/>
                <w:sz w:val="26"/>
                <w:szCs w:val="26"/>
              </w:rPr>
              <w:t>.</w:t>
            </w:r>
            <w:proofErr w:type="spellStart"/>
            <w:r w:rsidRPr="009C359B">
              <w:rPr>
                <w:color w:val="auto"/>
                <w:sz w:val="26"/>
                <w:szCs w:val="26"/>
                <w:lang w:val="en-US"/>
              </w:rPr>
              <w:t>chlya</w:t>
            </w:r>
            <w:proofErr w:type="spellEnd"/>
            <w:r w:rsidRPr="009C359B">
              <w:rPr>
                <w:color w:val="auto"/>
                <w:sz w:val="26"/>
                <w:szCs w:val="26"/>
              </w:rPr>
              <w:t>@</w:t>
            </w:r>
            <w:proofErr w:type="spellStart"/>
            <w:r w:rsidRPr="009C359B">
              <w:rPr>
                <w:color w:val="auto"/>
                <w:sz w:val="26"/>
                <w:szCs w:val="26"/>
                <w:lang w:val="en-US"/>
              </w:rPr>
              <w:t>ya</w:t>
            </w:r>
            <w:proofErr w:type="spellEnd"/>
            <w:r w:rsidRPr="009C359B">
              <w:rPr>
                <w:color w:val="auto"/>
                <w:sz w:val="26"/>
                <w:szCs w:val="26"/>
              </w:rPr>
              <w:t>.</w:t>
            </w:r>
            <w:r w:rsidRPr="009C359B">
              <w:rPr>
                <w:color w:val="auto"/>
                <w:sz w:val="26"/>
                <w:szCs w:val="26"/>
                <w:lang w:val="en-US"/>
              </w:rPr>
              <w:t>ru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-2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lastRenderedPageBreak/>
              <w:t xml:space="preserve">ИНН: 2705020391, 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>КПП: 270501001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ОКТМО: __________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proofErr w:type="gramStart"/>
            <w:r w:rsidRPr="009C359B">
              <w:rPr>
                <w:color w:val="auto"/>
                <w:sz w:val="26"/>
                <w:szCs w:val="26"/>
              </w:rPr>
              <w:t>р</w:t>
            </w:r>
            <w:proofErr w:type="gramEnd"/>
            <w:r w:rsidRPr="009C359B">
              <w:rPr>
                <w:color w:val="auto"/>
                <w:sz w:val="26"/>
                <w:szCs w:val="26"/>
              </w:rPr>
              <w:t xml:space="preserve">/счет: 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proofErr w:type="gramStart"/>
            <w:r w:rsidRPr="009C359B">
              <w:rPr>
                <w:color w:val="auto"/>
                <w:sz w:val="26"/>
                <w:szCs w:val="26"/>
              </w:rPr>
              <w:t>л</w:t>
            </w:r>
            <w:proofErr w:type="gramEnd"/>
            <w:r w:rsidRPr="009C359B">
              <w:rPr>
                <w:color w:val="auto"/>
                <w:sz w:val="26"/>
                <w:szCs w:val="26"/>
              </w:rPr>
              <w:t xml:space="preserve">/счет: 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pacing w:val="2"/>
                <w:sz w:val="26"/>
                <w:szCs w:val="26"/>
              </w:rPr>
            </w:pPr>
            <w:r w:rsidRPr="009C359B">
              <w:rPr>
                <w:color w:val="auto"/>
                <w:spacing w:val="1"/>
                <w:sz w:val="26"/>
                <w:szCs w:val="26"/>
              </w:rPr>
              <w:t>УФК по Хабаровскому краю (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>Админ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>и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 xml:space="preserve">страция </w:t>
            </w:r>
            <w:r w:rsidRPr="009C359B">
              <w:rPr>
                <w:color w:val="auto"/>
                <w:sz w:val="26"/>
                <w:szCs w:val="26"/>
              </w:rPr>
              <w:t>сельского поселения "Село Орель-Чля" поселения</w:t>
            </w:r>
            <w:r w:rsidRPr="009C359B">
              <w:rPr>
                <w:color w:val="auto"/>
                <w:spacing w:val="-2"/>
                <w:sz w:val="26"/>
                <w:szCs w:val="26"/>
              </w:rPr>
              <w:t xml:space="preserve"> Николаевского муни</w:t>
            </w:r>
            <w:r w:rsidRPr="009C359B">
              <w:rPr>
                <w:color w:val="auto"/>
                <w:spacing w:val="2"/>
                <w:sz w:val="26"/>
                <w:szCs w:val="26"/>
              </w:rPr>
              <w:t>ципального района Хабаровского края)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 xml:space="preserve">Банк: ОТДЕЛЕНИЕ ХАБАРОВСК г. Хабаровск, БИК: 040813001 </w:t>
            </w:r>
          </w:p>
          <w:p w:rsid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z w:val="26"/>
                <w:szCs w:val="26"/>
              </w:rPr>
              <w:t>Глава сельского поселения "Село Орель-Чля"</w:t>
            </w:r>
          </w:p>
          <w:p w:rsidR="009C359B" w:rsidRPr="009C359B" w:rsidRDefault="009C359B" w:rsidP="00035189">
            <w:pPr>
              <w:shd w:val="clear" w:color="auto" w:fill="FFFFFF"/>
              <w:spacing w:line="220" w:lineRule="exact"/>
              <w:rPr>
                <w:bCs/>
                <w:color w:val="auto"/>
                <w:sz w:val="26"/>
                <w:szCs w:val="26"/>
              </w:rPr>
            </w:pPr>
          </w:p>
          <w:p w:rsidR="009C359B" w:rsidRPr="009C359B" w:rsidRDefault="009C359B" w:rsidP="00035189">
            <w:pPr>
              <w:shd w:val="clear" w:color="auto" w:fill="FFFFFF"/>
              <w:ind w:left="11"/>
              <w:rPr>
                <w:color w:val="auto"/>
                <w:sz w:val="26"/>
                <w:szCs w:val="26"/>
              </w:rPr>
            </w:pPr>
            <w:r w:rsidRPr="009C359B">
              <w:rPr>
                <w:color w:val="auto"/>
                <w:spacing w:val="1"/>
                <w:sz w:val="26"/>
                <w:szCs w:val="26"/>
              </w:rPr>
              <w:t>____________________ А.Е. Крутов</w:t>
            </w:r>
          </w:p>
        </w:tc>
      </w:tr>
    </w:tbl>
    <w:p w:rsidR="009C359B" w:rsidRDefault="009C359B" w:rsidP="00FE1324">
      <w:pPr>
        <w:widowControl w:val="0"/>
        <w:autoSpaceDE w:val="0"/>
        <w:autoSpaceDN w:val="0"/>
        <w:adjustRightInd w:val="0"/>
        <w:rPr>
          <w:color w:val="auto"/>
          <w:sz w:val="26"/>
          <w:szCs w:val="26"/>
        </w:rPr>
        <w:sectPr w:rsidR="009C359B" w:rsidSect="00FA5CA9">
          <w:pgSz w:w="11906" w:h="16838"/>
          <w:pgMar w:top="1134" w:right="567" w:bottom="1134" w:left="1985" w:header="709" w:footer="720" w:gutter="0"/>
          <w:pgNumType w:start="1"/>
          <w:cols w:space="708"/>
          <w:titlePg/>
          <w:docGrid w:linePitch="381"/>
        </w:sectPr>
      </w:pPr>
    </w:p>
    <w:p w:rsidR="00F44664" w:rsidRPr="00413EEC" w:rsidRDefault="00F44664" w:rsidP="009C359B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lastRenderedPageBreak/>
        <w:t>УТВЕРЖДЕН</w:t>
      </w:r>
      <w:r w:rsidR="009C359B">
        <w:rPr>
          <w:color w:val="auto"/>
          <w:sz w:val="26"/>
          <w:szCs w:val="26"/>
        </w:rPr>
        <w:t>А</w:t>
      </w:r>
    </w:p>
    <w:p w:rsidR="00F44664" w:rsidRPr="00413EEC" w:rsidRDefault="009C359B" w:rsidP="009C359B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решением Совета депутатов сельского </w:t>
      </w:r>
      <w:r w:rsidR="00F44664" w:rsidRPr="00413EEC">
        <w:rPr>
          <w:color w:val="auto"/>
          <w:sz w:val="26"/>
          <w:szCs w:val="26"/>
        </w:rPr>
        <w:t>поселения</w:t>
      </w:r>
      <w:r>
        <w:rPr>
          <w:color w:val="auto"/>
          <w:sz w:val="26"/>
          <w:szCs w:val="26"/>
        </w:rPr>
        <w:t xml:space="preserve"> "Село Орель-Чля" </w:t>
      </w:r>
      <w:r w:rsidR="00F44664" w:rsidRPr="00413EEC">
        <w:rPr>
          <w:color w:val="auto"/>
          <w:sz w:val="26"/>
          <w:szCs w:val="26"/>
        </w:rPr>
        <w:t>Николаевского муниципального района</w:t>
      </w:r>
    </w:p>
    <w:p w:rsidR="00FE1324" w:rsidRPr="00413EEC" w:rsidRDefault="009C359B" w:rsidP="009C359B">
      <w:pPr>
        <w:widowControl w:val="0"/>
        <w:autoSpaceDE w:val="0"/>
        <w:autoSpaceDN w:val="0"/>
        <w:adjustRightInd w:val="0"/>
        <w:spacing w:line="220" w:lineRule="exact"/>
        <w:ind w:left="4253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                             </w:t>
      </w:r>
      <w:r w:rsidR="00F44664" w:rsidRPr="00413EEC">
        <w:rPr>
          <w:color w:val="auto"/>
          <w:sz w:val="26"/>
          <w:szCs w:val="26"/>
        </w:rPr>
        <w:t xml:space="preserve"> №</w:t>
      </w:r>
    </w:p>
    <w:p w:rsidR="00F44664" w:rsidRDefault="00F44664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9C359B" w:rsidRPr="00413EE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FE1324" w:rsidRPr="00413EEC" w:rsidRDefault="00FE1324" w:rsidP="00FE1324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413EEC">
        <w:rPr>
          <w:color w:val="auto"/>
          <w:sz w:val="26"/>
          <w:szCs w:val="26"/>
        </w:rPr>
        <w:t>МЕТОДИКА</w:t>
      </w:r>
    </w:p>
    <w:p w:rsidR="00FE1324" w:rsidRPr="00413EEC" w:rsidRDefault="009C359B" w:rsidP="00FE1324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 xml:space="preserve">расчета объемов межбюджетных трансфертов, передаваемых из бюджета сельского поселения "Село Орель-Чля" Николаевского муниципального района в бюджет Николаевского муниципального района на осуществление части полномочий по составлению проекта бюджета поселения, организации исполнения бюджета поселения, осуществлению </w:t>
      </w:r>
      <w:proofErr w:type="gramStart"/>
      <w:r w:rsidRPr="009C359B">
        <w:rPr>
          <w:color w:val="auto"/>
          <w:sz w:val="26"/>
          <w:szCs w:val="26"/>
        </w:rPr>
        <w:t>контроля за</w:t>
      </w:r>
      <w:proofErr w:type="gramEnd"/>
      <w:r w:rsidRPr="009C359B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на 2017 год</w:t>
      </w:r>
    </w:p>
    <w:p w:rsidR="00FE1324" w:rsidRDefault="00FE1324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bookmarkStart w:id="1" w:name="Par30"/>
      <w:bookmarkEnd w:id="1"/>
    </w:p>
    <w:p w:rsidR="00FE1324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413EEC">
        <w:rPr>
          <w:color w:val="auto"/>
          <w:sz w:val="26"/>
          <w:szCs w:val="26"/>
        </w:rPr>
        <w:t xml:space="preserve">1. </w:t>
      </w:r>
      <w:proofErr w:type="gramStart"/>
      <w:r w:rsidR="00FE1324" w:rsidRPr="00413EEC">
        <w:rPr>
          <w:color w:val="auto"/>
          <w:sz w:val="26"/>
          <w:szCs w:val="26"/>
        </w:rPr>
        <w:t xml:space="preserve">Настоящая Методика определяет цели предоставления и порядок расчета объемов межбюджетных трансфертов, передаваемых из бюджета </w:t>
      </w:r>
      <w:r w:rsidRPr="009C359B">
        <w:rPr>
          <w:color w:val="auto"/>
          <w:sz w:val="26"/>
          <w:szCs w:val="26"/>
        </w:rPr>
        <w:t>сельского поселения "Село Орель-Чля"</w:t>
      </w:r>
      <w:r>
        <w:rPr>
          <w:color w:val="auto"/>
          <w:sz w:val="26"/>
          <w:szCs w:val="26"/>
        </w:rPr>
        <w:t xml:space="preserve"> (далее также – бюджет поселения)</w:t>
      </w:r>
      <w:r w:rsidR="00FE1324" w:rsidRPr="00413EEC">
        <w:rPr>
          <w:color w:val="auto"/>
          <w:sz w:val="26"/>
          <w:szCs w:val="26"/>
        </w:rPr>
        <w:t xml:space="preserve"> в районный бюджет Николаевского муниципального района (далее </w:t>
      </w:r>
      <w:r>
        <w:rPr>
          <w:color w:val="auto"/>
          <w:sz w:val="26"/>
          <w:szCs w:val="26"/>
        </w:rPr>
        <w:t>также –</w:t>
      </w:r>
      <w:r w:rsidR="00FE1324" w:rsidRPr="00413EE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районный бюджет, </w:t>
      </w:r>
      <w:r w:rsidR="00FE1324" w:rsidRPr="00413EEC">
        <w:rPr>
          <w:color w:val="auto"/>
          <w:sz w:val="26"/>
          <w:szCs w:val="26"/>
        </w:rPr>
        <w:t xml:space="preserve">межбюджетные трансферты), при передаче части полномочий </w:t>
      </w:r>
      <w:r>
        <w:rPr>
          <w:color w:val="auto"/>
          <w:sz w:val="26"/>
          <w:szCs w:val="26"/>
        </w:rPr>
        <w:t xml:space="preserve">органов местного самоуправления </w:t>
      </w:r>
      <w:r w:rsidRPr="009C359B">
        <w:rPr>
          <w:color w:val="auto"/>
          <w:sz w:val="26"/>
          <w:szCs w:val="26"/>
        </w:rPr>
        <w:t>сельского поселения "Село Орель-Чля"</w:t>
      </w:r>
      <w:r w:rsidR="00193E4D" w:rsidRPr="00413EEC">
        <w:rPr>
          <w:color w:val="auto"/>
          <w:sz w:val="26"/>
          <w:szCs w:val="26"/>
        </w:rPr>
        <w:t xml:space="preserve"> по составлению проекта бюджета поселения, организации исполнения бюджета поселения, осуществлению контроля за его исполнением, составлению</w:t>
      </w:r>
      <w:proofErr w:type="gramEnd"/>
      <w:r w:rsidR="00193E4D" w:rsidRPr="00413EEC">
        <w:rPr>
          <w:color w:val="auto"/>
          <w:sz w:val="26"/>
          <w:szCs w:val="26"/>
        </w:rPr>
        <w:t xml:space="preserve"> отчета об исполнении бюджета поселения</w:t>
      </w:r>
      <w:r w:rsidR="00FE1324" w:rsidRPr="00413EEC">
        <w:rPr>
          <w:color w:val="auto"/>
          <w:sz w:val="26"/>
          <w:szCs w:val="26"/>
        </w:rPr>
        <w:t xml:space="preserve"> </w:t>
      </w:r>
      <w:r w:rsidR="00193E4D" w:rsidRPr="00413EEC">
        <w:rPr>
          <w:color w:val="auto"/>
          <w:sz w:val="26"/>
          <w:szCs w:val="26"/>
        </w:rPr>
        <w:t>адм</w:t>
      </w:r>
      <w:r w:rsidR="00211877" w:rsidRPr="00413EEC">
        <w:rPr>
          <w:color w:val="auto"/>
          <w:sz w:val="26"/>
          <w:szCs w:val="26"/>
        </w:rPr>
        <w:t>и</w:t>
      </w:r>
      <w:r w:rsidR="00193E4D" w:rsidRPr="00413EEC">
        <w:rPr>
          <w:color w:val="auto"/>
          <w:sz w:val="26"/>
          <w:szCs w:val="26"/>
        </w:rPr>
        <w:t>нистра</w:t>
      </w:r>
      <w:r w:rsidR="00211877" w:rsidRPr="00413EEC">
        <w:rPr>
          <w:color w:val="auto"/>
          <w:sz w:val="26"/>
          <w:szCs w:val="26"/>
        </w:rPr>
        <w:t>ц</w:t>
      </w:r>
      <w:r w:rsidR="00193E4D" w:rsidRPr="00413EEC">
        <w:rPr>
          <w:color w:val="auto"/>
          <w:sz w:val="26"/>
          <w:szCs w:val="26"/>
        </w:rPr>
        <w:t>ии</w:t>
      </w:r>
      <w:r w:rsidR="00FE1324" w:rsidRPr="00413EEC">
        <w:rPr>
          <w:color w:val="auto"/>
          <w:sz w:val="26"/>
          <w:szCs w:val="26"/>
        </w:rPr>
        <w:t xml:space="preserve"> Никол</w:t>
      </w:r>
      <w:r>
        <w:rPr>
          <w:color w:val="auto"/>
          <w:sz w:val="26"/>
          <w:szCs w:val="26"/>
        </w:rPr>
        <w:t>аевского муниципального района.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E1324" w:rsidRPr="00413EEC">
        <w:rPr>
          <w:color w:val="auto"/>
          <w:sz w:val="26"/>
          <w:szCs w:val="26"/>
        </w:rPr>
        <w:t xml:space="preserve">2. Межбюджетные трансферты предоставляются в целях финансового </w:t>
      </w:r>
      <w:proofErr w:type="gramStart"/>
      <w:r w:rsidR="00FE1324" w:rsidRPr="00413EEC">
        <w:rPr>
          <w:color w:val="auto"/>
          <w:sz w:val="26"/>
          <w:szCs w:val="26"/>
        </w:rPr>
        <w:t xml:space="preserve">обеспечения деятельности </w:t>
      </w:r>
      <w:r w:rsidR="00211877" w:rsidRPr="00413EEC">
        <w:rPr>
          <w:color w:val="auto"/>
          <w:sz w:val="26"/>
          <w:szCs w:val="26"/>
        </w:rPr>
        <w:t>финансового управления</w:t>
      </w:r>
      <w:r w:rsidR="00FE1324" w:rsidRPr="00413EEC">
        <w:rPr>
          <w:color w:val="auto"/>
          <w:sz w:val="26"/>
          <w:szCs w:val="26"/>
        </w:rPr>
        <w:t xml:space="preserve"> </w:t>
      </w:r>
      <w:r w:rsidR="00211877" w:rsidRPr="00413EEC">
        <w:rPr>
          <w:color w:val="auto"/>
          <w:sz w:val="26"/>
          <w:szCs w:val="26"/>
        </w:rPr>
        <w:t xml:space="preserve">администрации </w:t>
      </w:r>
      <w:r w:rsidR="00FE1324" w:rsidRPr="00413EEC">
        <w:rPr>
          <w:color w:val="auto"/>
          <w:sz w:val="26"/>
          <w:szCs w:val="26"/>
        </w:rPr>
        <w:t>Николаевского муниципального района</w:t>
      </w:r>
      <w:proofErr w:type="gramEnd"/>
      <w:r w:rsidR="00FE1324" w:rsidRPr="00413EEC">
        <w:rPr>
          <w:color w:val="auto"/>
          <w:sz w:val="26"/>
          <w:szCs w:val="26"/>
        </w:rPr>
        <w:t xml:space="preserve"> в связи с осуществлением мероприятий в рамках передаваемых ей полномочий поселения, указанных в пункте 1 настоящей Методики.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B405C" w:rsidRPr="00413EEC">
        <w:rPr>
          <w:color w:val="auto"/>
          <w:sz w:val="26"/>
          <w:szCs w:val="26"/>
        </w:rPr>
        <w:t>3. Объем межбюджетных трансфертов определяется по следующей формуле: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B405C" w:rsidRPr="00413EEC">
        <w:rPr>
          <w:color w:val="auto"/>
          <w:sz w:val="26"/>
          <w:szCs w:val="26"/>
        </w:rPr>
        <w:t>3.1. С = ЗП/ЧП * (</w:t>
      </w:r>
      <w:proofErr w:type="gramStart"/>
      <w:r w:rsidR="000B405C" w:rsidRPr="00413EEC">
        <w:rPr>
          <w:color w:val="auto"/>
          <w:sz w:val="26"/>
          <w:szCs w:val="26"/>
        </w:rPr>
        <w:t>СБ</w:t>
      </w:r>
      <w:proofErr w:type="gramEnd"/>
      <w:r w:rsidR="000B405C" w:rsidRPr="00413EEC">
        <w:rPr>
          <w:color w:val="auto"/>
          <w:sz w:val="26"/>
          <w:szCs w:val="26"/>
        </w:rPr>
        <w:t>+ОИ+ОК+СО)+МЗ , где: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B405C" w:rsidRPr="00413EEC">
        <w:rPr>
          <w:color w:val="auto"/>
          <w:sz w:val="26"/>
          <w:szCs w:val="26"/>
        </w:rPr>
        <w:t xml:space="preserve">C – объем межбюджетных трансфертов, передаваемых бюджету района из бюджета поселения на осуществление полномочий по составлению проекта бюджета поселения, исполнению бюджета поселения, осуществлению </w:t>
      </w:r>
      <w:proofErr w:type="gramStart"/>
      <w:r w:rsidR="000B405C" w:rsidRPr="00413EEC">
        <w:rPr>
          <w:color w:val="auto"/>
          <w:sz w:val="26"/>
          <w:szCs w:val="26"/>
        </w:rPr>
        <w:t>контроля за</w:t>
      </w:r>
      <w:proofErr w:type="gramEnd"/>
      <w:r w:rsidR="000B405C"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 округленный до целых тысяч рублей;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B405C" w:rsidRPr="00413EEC">
        <w:rPr>
          <w:color w:val="auto"/>
          <w:sz w:val="26"/>
          <w:szCs w:val="26"/>
        </w:rPr>
        <w:t>ЗП – стандартные расходы на оплату труда</w:t>
      </w:r>
      <w:r w:rsidR="009241C6">
        <w:rPr>
          <w:color w:val="auto"/>
          <w:sz w:val="26"/>
          <w:szCs w:val="26"/>
        </w:rPr>
        <w:t>,</w:t>
      </w:r>
      <w:r w:rsidR="000B405C" w:rsidRPr="00413EEC">
        <w:rPr>
          <w:color w:val="auto"/>
          <w:sz w:val="26"/>
          <w:szCs w:val="26"/>
        </w:rPr>
        <w:t xml:space="preserve"> </w:t>
      </w:r>
      <w:r w:rsidR="0030697F">
        <w:rPr>
          <w:color w:val="auto"/>
          <w:sz w:val="26"/>
          <w:szCs w:val="26"/>
        </w:rPr>
        <w:t>определяются</w:t>
      </w:r>
      <w:r w:rsidR="000B405C" w:rsidRPr="00413EEC">
        <w:rPr>
          <w:color w:val="auto"/>
          <w:sz w:val="26"/>
          <w:szCs w:val="26"/>
        </w:rPr>
        <w:t xml:space="preserve"> исходя из размера годового фонда оплаты труда с начислениями работников финансового управления администрации Николаевского муниципального района, осуществляющих переданные полномочия, в случае обоснованного увеличения денежного содержания данной категории работников размер стандартных расходов на оплату труда подлежит корректировки;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B405C" w:rsidRPr="00413EEC">
        <w:rPr>
          <w:color w:val="auto"/>
          <w:sz w:val="26"/>
          <w:szCs w:val="26"/>
        </w:rPr>
        <w:t xml:space="preserve">ЧП – количество поселений осуществляющих передачу полномочий по составлению проекта бюджета поселения, исполнению бюджета поселения, осуществлению </w:t>
      </w:r>
      <w:proofErr w:type="gramStart"/>
      <w:r w:rsidR="000B405C" w:rsidRPr="00413EEC">
        <w:rPr>
          <w:color w:val="auto"/>
          <w:sz w:val="26"/>
          <w:szCs w:val="26"/>
        </w:rPr>
        <w:t>контроля за</w:t>
      </w:r>
      <w:proofErr w:type="gramEnd"/>
      <w:r w:rsidR="000B405C" w:rsidRPr="00413EEC">
        <w:rPr>
          <w:color w:val="auto"/>
          <w:sz w:val="26"/>
          <w:szCs w:val="26"/>
        </w:rPr>
        <w:t xml:space="preserve"> его исполнением, составлению отчета об исполнении бюджета поселения;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0B405C" w:rsidRPr="00413EEC">
        <w:rPr>
          <w:color w:val="auto"/>
          <w:sz w:val="26"/>
          <w:szCs w:val="26"/>
        </w:rPr>
        <w:t>СБ</w:t>
      </w:r>
      <w:proofErr w:type="gramEnd"/>
      <w:r w:rsidR="000B405C" w:rsidRPr="00413EEC">
        <w:rPr>
          <w:color w:val="auto"/>
          <w:sz w:val="26"/>
          <w:szCs w:val="26"/>
        </w:rPr>
        <w:t xml:space="preserve"> – коэффициент объема работ по составлению проекта бюджета поселения;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B405C" w:rsidRPr="00413EEC">
        <w:rPr>
          <w:color w:val="auto"/>
          <w:sz w:val="26"/>
          <w:szCs w:val="26"/>
        </w:rPr>
        <w:t>ОИ – коэффициент объема работ по организации исполнения бюджета поселения;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proofErr w:type="gramStart"/>
      <w:r w:rsidR="000B405C" w:rsidRPr="00413EEC">
        <w:rPr>
          <w:color w:val="auto"/>
          <w:sz w:val="26"/>
          <w:szCs w:val="26"/>
        </w:rPr>
        <w:t>ОК</w:t>
      </w:r>
      <w:proofErr w:type="gramEnd"/>
      <w:r w:rsidR="000B405C" w:rsidRPr="00413EEC">
        <w:rPr>
          <w:color w:val="auto"/>
          <w:sz w:val="26"/>
          <w:szCs w:val="26"/>
        </w:rPr>
        <w:t xml:space="preserve"> – коэффициент объема работ по осуществлению контроля за исполнением бюджета поселения;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0B405C" w:rsidRPr="00413EEC">
        <w:rPr>
          <w:color w:val="auto"/>
          <w:sz w:val="26"/>
          <w:szCs w:val="26"/>
        </w:rPr>
        <w:t>СО</w:t>
      </w:r>
      <w:proofErr w:type="gramEnd"/>
      <w:r w:rsidR="000B405C" w:rsidRPr="00413EEC">
        <w:rPr>
          <w:color w:val="auto"/>
          <w:sz w:val="26"/>
          <w:szCs w:val="26"/>
        </w:rPr>
        <w:t xml:space="preserve"> – коэффициент объема работ по составлению отчета об исполнении бюджета поселения</w:t>
      </w:r>
      <w:r w:rsidR="00DB2AC0">
        <w:rPr>
          <w:color w:val="auto"/>
          <w:sz w:val="26"/>
          <w:szCs w:val="26"/>
        </w:rPr>
        <w:t>.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>Коэффициенты объема работ (</w:t>
      </w:r>
      <w:proofErr w:type="gramStart"/>
      <w:r w:rsidR="00DB2AC0" w:rsidRPr="00DB2AC0">
        <w:rPr>
          <w:color w:val="auto"/>
          <w:sz w:val="26"/>
          <w:szCs w:val="26"/>
        </w:rPr>
        <w:t>СБ</w:t>
      </w:r>
      <w:proofErr w:type="gramEnd"/>
      <w:r w:rsidR="00DB2AC0" w:rsidRPr="00DB2AC0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</w:t>
      </w:r>
      <w:r w:rsidR="00DB2AC0" w:rsidRPr="00DB2AC0">
        <w:rPr>
          <w:color w:val="auto"/>
          <w:sz w:val="26"/>
          <w:szCs w:val="26"/>
        </w:rPr>
        <w:t>ОИ,</w:t>
      </w:r>
      <w:r>
        <w:rPr>
          <w:color w:val="auto"/>
          <w:sz w:val="26"/>
          <w:szCs w:val="26"/>
        </w:rPr>
        <w:t xml:space="preserve"> </w:t>
      </w:r>
      <w:r w:rsidR="00DB2AC0" w:rsidRPr="00DB2AC0">
        <w:rPr>
          <w:color w:val="auto"/>
          <w:sz w:val="26"/>
          <w:szCs w:val="26"/>
        </w:rPr>
        <w:t>ОК,</w:t>
      </w:r>
      <w:r>
        <w:rPr>
          <w:color w:val="auto"/>
          <w:sz w:val="26"/>
          <w:szCs w:val="26"/>
        </w:rPr>
        <w:t xml:space="preserve"> </w:t>
      </w:r>
      <w:r w:rsidR="00DB2AC0" w:rsidRPr="00DB2AC0">
        <w:rPr>
          <w:color w:val="auto"/>
          <w:sz w:val="26"/>
          <w:szCs w:val="26"/>
        </w:rPr>
        <w:t>СО), определены исходя из объема расходной части бюджета поселения, передавшего полномочия и установлены в размерах, равных: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>для первой группы поселений, объем расходной части бюджета которых, в текущем году, не превышает 2,00 млн. рублей;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DB2AC0" w:rsidRPr="00DB2AC0">
        <w:rPr>
          <w:color w:val="auto"/>
          <w:sz w:val="26"/>
          <w:szCs w:val="26"/>
        </w:rPr>
        <w:t>СБ</w:t>
      </w:r>
      <w:proofErr w:type="gramEnd"/>
      <w:r w:rsidR="00DB2AC0" w:rsidRPr="00DB2AC0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0,2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,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 xml:space="preserve">ОИ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0,2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,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DB2AC0" w:rsidRPr="00DB2AC0">
        <w:rPr>
          <w:color w:val="auto"/>
          <w:sz w:val="26"/>
          <w:szCs w:val="26"/>
        </w:rPr>
        <w:t>ОК</w:t>
      </w:r>
      <w:proofErr w:type="gramEnd"/>
      <w:r w:rsidR="00DB2AC0" w:rsidRPr="00DB2AC0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0,05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,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 xml:space="preserve">СО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0,2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;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 xml:space="preserve">для второй группы поселений, объем расходной части бюджета которых, в текущем году, </w:t>
      </w:r>
      <w:r w:rsidR="00EF2E30">
        <w:rPr>
          <w:color w:val="auto"/>
          <w:sz w:val="26"/>
          <w:szCs w:val="26"/>
        </w:rPr>
        <w:t xml:space="preserve">более 2 млн. рублей и </w:t>
      </w:r>
      <w:r w:rsidR="00DB2AC0" w:rsidRPr="00DB2AC0">
        <w:rPr>
          <w:color w:val="auto"/>
          <w:sz w:val="26"/>
          <w:szCs w:val="26"/>
        </w:rPr>
        <w:t>не превышает 10,00 млн. рублей;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DB2AC0" w:rsidRPr="00DB2AC0">
        <w:rPr>
          <w:color w:val="auto"/>
          <w:sz w:val="26"/>
          <w:szCs w:val="26"/>
        </w:rPr>
        <w:t>СБ</w:t>
      </w:r>
      <w:proofErr w:type="gramEnd"/>
      <w:r w:rsidR="00DB2AC0" w:rsidRPr="00DB2AC0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0,3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,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 xml:space="preserve">ОИ – </w:t>
      </w:r>
      <w:r>
        <w:rPr>
          <w:color w:val="auto"/>
          <w:sz w:val="26"/>
          <w:szCs w:val="26"/>
        </w:rPr>
        <w:t>"0,4"</w:t>
      </w:r>
      <w:r w:rsidR="00DB2AC0" w:rsidRPr="00DB2AC0">
        <w:rPr>
          <w:color w:val="auto"/>
          <w:sz w:val="26"/>
          <w:szCs w:val="26"/>
        </w:rPr>
        <w:t>,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DB2AC0" w:rsidRPr="00DB2AC0">
        <w:rPr>
          <w:color w:val="auto"/>
          <w:sz w:val="26"/>
          <w:szCs w:val="26"/>
        </w:rPr>
        <w:t>ОК</w:t>
      </w:r>
      <w:proofErr w:type="gramEnd"/>
      <w:r w:rsidR="00DB2AC0" w:rsidRPr="00DB2AC0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0,15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,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 xml:space="preserve">СО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</w:t>
      </w:r>
      <w:r>
        <w:rPr>
          <w:color w:val="auto"/>
          <w:sz w:val="26"/>
          <w:szCs w:val="26"/>
        </w:rPr>
        <w:t>3"</w:t>
      </w:r>
      <w:r w:rsidR="00DB2AC0" w:rsidRPr="00DB2AC0">
        <w:rPr>
          <w:color w:val="auto"/>
          <w:sz w:val="26"/>
          <w:szCs w:val="26"/>
        </w:rPr>
        <w:t>;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>для третьей группы поселений, объем расходной части бюджета которых, в текущем году, свыше 10,00 млн. рублей;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DB2AC0" w:rsidRPr="00DB2AC0">
        <w:rPr>
          <w:color w:val="auto"/>
          <w:sz w:val="26"/>
          <w:szCs w:val="26"/>
        </w:rPr>
        <w:t>СБ</w:t>
      </w:r>
      <w:proofErr w:type="gramEnd"/>
      <w:r w:rsidR="00DB2AC0" w:rsidRPr="00DB2AC0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0,4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,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 xml:space="preserve">ОИ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0,5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,</w:t>
      </w:r>
    </w:p>
    <w:p w:rsidR="00DB2AC0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proofErr w:type="gramStart"/>
      <w:r w:rsidR="00DB2AC0" w:rsidRPr="00DB2AC0">
        <w:rPr>
          <w:color w:val="auto"/>
          <w:sz w:val="26"/>
          <w:szCs w:val="26"/>
        </w:rPr>
        <w:t>ОК</w:t>
      </w:r>
      <w:proofErr w:type="gramEnd"/>
      <w:r w:rsidR="00DB2AC0" w:rsidRPr="00DB2AC0">
        <w:rPr>
          <w:color w:val="auto"/>
          <w:sz w:val="26"/>
          <w:szCs w:val="26"/>
        </w:rPr>
        <w:t xml:space="preserve"> – 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0,25</w:t>
      </w:r>
      <w:r>
        <w:rPr>
          <w:color w:val="auto"/>
          <w:sz w:val="26"/>
          <w:szCs w:val="26"/>
        </w:rPr>
        <w:t>"</w:t>
      </w:r>
      <w:r w:rsidR="00DB2AC0" w:rsidRPr="00DB2AC0">
        <w:rPr>
          <w:color w:val="auto"/>
          <w:sz w:val="26"/>
          <w:szCs w:val="26"/>
        </w:rPr>
        <w:t>,</w:t>
      </w:r>
    </w:p>
    <w:p w:rsidR="000B405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 xml:space="preserve">СО – </w:t>
      </w:r>
      <w:r>
        <w:rPr>
          <w:color w:val="auto"/>
          <w:sz w:val="26"/>
          <w:szCs w:val="26"/>
        </w:rPr>
        <w:t>"0,4"</w:t>
      </w:r>
      <w:r w:rsidR="00DB2AC0" w:rsidRPr="00DB2AC0">
        <w:rPr>
          <w:color w:val="auto"/>
          <w:sz w:val="26"/>
          <w:szCs w:val="26"/>
        </w:rPr>
        <w:t>;</w:t>
      </w:r>
    </w:p>
    <w:p w:rsidR="00DB2AC0" w:rsidRPr="00413EEC" w:rsidRDefault="009C359B" w:rsidP="009C359B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DB2AC0" w:rsidRPr="00DB2AC0">
        <w:rPr>
          <w:color w:val="auto"/>
          <w:sz w:val="26"/>
          <w:szCs w:val="26"/>
        </w:rPr>
        <w:t xml:space="preserve">МЗ </w:t>
      </w:r>
      <w:proofErr w:type="gramStart"/>
      <w:r w:rsidR="00DB2AC0" w:rsidRPr="00DB2AC0">
        <w:rPr>
          <w:color w:val="auto"/>
          <w:sz w:val="26"/>
          <w:szCs w:val="26"/>
        </w:rPr>
        <w:t>–м</w:t>
      </w:r>
      <w:proofErr w:type="gramEnd"/>
      <w:r w:rsidR="00DB2AC0" w:rsidRPr="00DB2AC0">
        <w:rPr>
          <w:color w:val="auto"/>
          <w:sz w:val="26"/>
          <w:szCs w:val="26"/>
        </w:rPr>
        <w:t>атериальные затраты включают в себя расходы на материально-техническое обеспечение (обеспечение компьютерной и оргтехникой, материальными запасами и иными средствами, необходимыми для исполнения полномочий, оплата командировочных расходов) и составляют 0,5-2 % от отношения стандартных расходов на оплату труда к количеству поселений осуществляющих передачу полномочий</w:t>
      </w:r>
      <w:r w:rsidR="00DB2AC0">
        <w:rPr>
          <w:color w:val="auto"/>
          <w:sz w:val="26"/>
          <w:szCs w:val="26"/>
        </w:rPr>
        <w:t>.</w:t>
      </w:r>
    </w:p>
    <w:p w:rsidR="000010DD" w:rsidRPr="009C359B" w:rsidRDefault="00FE1324" w:rsidP="0019787C">
      <w:pPr>
        <w:widowControl w:val="0"/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  <w:r w:rsidRPr="009C359B">
        <w:rPr>
          <w:color w:val="auto"/>
          <w:sz w:val="26"/>
          <w:szCs w:val="26"/>
        </w:rPr>
        <w:t>_______________</w:t>
      </w:r>
    </w:p>
    <w:sectPr w:rsidR="000010DD" w:rsidRPr="009C359B" w:rsidSect="00FA5CA9">
      <w:pgSz w:w="11906" w:h="16838"/>
      <w:pgMar w:top="1134" w:right="567" w:bottom="1134" w:left="1985" w:header="709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0" w:rsidRDefault="006262C0" w:rsidP="00956337">
      <w:r>
        <w:separator/>
      </w:r>
    </w:p>
  </w:endnote>
  <w:endnote w:type="continuationSeparator" w:id="0">
    <w:p w:rsidR="006262C0" w:rsidRDefault="006262C0" w:rsidP="0095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0" w:rsidRDefault="006262C0" w:rsidP="00956337">
      <w:r>
        <w:separator/>
      </w:r>
    </w:p>
  </w:footnote>
  <w:footnote w:type="continuationSeparator" w:id="0">
    <w:p w:rsidR="006262C0" w:rsidRDefault="006262C0" w:rsidP="0095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52129"/>
      <w:docPartObj>
        <w:docPartGallery w:val="Page Numbers (Top of Page)"/>
        <w:docPartUnique/>
      </w:docPartObj>
    </w:sdtPr>
    <w:sdtContent>
      <w:p w:rsidR="00FA5CA9" w:rsidRDefault="00FA5CA9" w:rsidP="00FA5C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2BB"/>
    <w:multiLevelType w:val="hybridMultilevel"/>
    <w:tmpl w:val="ACE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63AA"/>
    <w:multiLevelType w:val="hybridMultilevel"/>
    <w:tmpl w:val="7814F322"/>
    <w:lvl w:ilvl="0" w:tplc="7FA2E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F"/>
    <w:rsid w:val="000010DD"/>
    <w:rsid w:val="0000551E"/>
    <w:rsid w:val="00022EE9"/>
    <w:rsid w:val="0003247A"/>
    <w:rsid w:val="00061197"/>
    <w:rsid w:val="000638C4"/>
    <w:rsid w:val="000B405C"/>
    <w:rsid w:val="000C21D3"/>
    <w:rsid w:val="000F1828"/>
    <w:rsid w:val="000F73BB"/>
    <w:rsid w:val="00131564"/>
    <w:rsid w:val="00134C8A"/>
    <w:rsid w:val="00150118"/>
    <w:rsid w:val="00152BD1"/>
    <w:rsid w:val="00152CC7"/>
    <w:rsid w:val="001550E7"/>
    <w:rsid w:val="00161B59"/>
    <w:rsid w:val="00182573"/>
    <w:rsid w:val="00184820"/>
    <w:rsid w:val="00193E4D"/>
    <w:rsid w:val="0019787C"/>
    <w:rsid w:val="001A5854"/>
    <w:rsid w:val="001E55ED"/>
    <w:rsid w:val="001F2EF3"/>
    <w:rsid w:val="00211877"/>
    <w:rsid w:val="00232302"/>
    <w:rsid w:val="0024355C"/>
    <w:rsid w:val="00266519"/>
    <w:rsid w:val="00293DDF"/>
    <w:rsid w:val="002A4650"/>
    <w:rsid w:val="0030697F"/>
    <w:rsid w:val="00313C4D"/>
    <w:rsid w:val="00313EAA"/>
    <w:rsid w:val="00321A9B"/>
    <w:rsid w:val="00352D16"/>
    <w:rsid w:val="00356413"/>
    <w:rsid w:val="00362671"/>
    <w:rsid w:val="00380D1F"/>
    <w:rsid w:val="00382A24"/>
    <w:rsid w:val="00385375"/>
    <w:rsid w:val="00385A4A"/>
    <w:rsid w:val="00387963"/>
    <w:rsid w:val="00394ECC"/>
    <w:rsid w:val="003A6047"/>
    <w:rsid w:val="003D0669"/>
    <w:rsid w:val="004033C4"/>
    <w:rsid w:val="0040521E"/>
    <w:rsid w:val="00413EEC"/>
    <w:rsid w:val="00422824"/>
    <w:rsid w:val="0043642A"/>
    <w:rsid w:val="00460324"/>
    <w:rsid w:val="00460868"/>
    <w:rsid w:val="00463DF8"/>
    <w:rsid w:val="00482DB2"/>
    <w:rsid w:val="004A285B"/>
    <w:rsid w:val="004A29D1"/>
    <w:rsid w:val="004D3EE4"/>
    <w:rsid w:val="004D3FA3"/>
    <w:rsid w:val="004D6B21"/>
    <w:rsid w:val="004F7E4B"/>
    <w:rsid w:val="0051202C"/>
    <w:rsid w:val="00527D8D"/>
    <w:rsid w:val="005323ED"/>
    <w:rsid w:val="00550AFB"/>
    <w:rsid w:val="00551584"/>
    <w:rsid w:val="0056135B"/>
    <w:rsid w:val="005664BF"/>
    <w:rsid w:val="005D3F6C"/>
    <w:rsid w:val="005D78C7"/>
    <w:rsid w:val="005E3484"/>
    <w:rsid w:val="00610089"/>
    <w:rsid w:val="00622638"/>
    <w:rsid w:val="006262C0"/>
    <w:rsid w:val="006269F7"/>
    <w:rsid w:val="006278D1"/>
    <w:rsid w:val="006438C8"/>
    <w:rsid w:val="006447EC"/>
    <w:rsid w:val="00691D38"/>
    <w:rsid w:val="00695A6E"/>
    <w:rsid w:val="006A11B7"/>
    <w:rsid w:val="006A57B1"/>
    <w:rsid w:val="006C0A03"/>
    <w:rsid w:val="006D0375"/>
    <w:rsid w:val="006D5D15"/>
    <w:rsid w:val="006E3AEE"/>
    <w:rsid w:val="006E665A"/>
    <w:rsid w:val="006F04D9"/>
    <w:rsid w:val="0070042B"/>
    <w:rsid w:val="0070716E"/>
    <w:rsid w:val="00710B10"/>
    <w:rsid w:val="00716707"/>
    <w:rsid w:val="00717C71"/>
    <w:rsid w:val="00721CFD"/>
    <w:rsid w:val="00774A3E"/>
    <w:rsid w:val="00784CED"/>
    <w:rsid w:val="007A732B"/>
    <w:rsid w:val="007B0AAC"/>
    <w:rsid w:val="007B12DE"/>
    <w:rsid w:val="007B1A9C"/>
    <w:rsid w:val="007D0BC4"/>
    <w:rsid w:val="007E143D"/>
    <w:rsid w:val="007E5D6C"/>
    <w:rsid w:val="007F2BD2"/>
    <w:rsid w:val="007F3E4B"/>
    <w:rsid w:val="007F77F7"/>
    <w:rsid w:val="0081394C"/>
    <w:rsid w:val="00817691"/>
    <w:rsid w:val="008308D6"/>
    <w:rsid w:val="0083415D"/>
    <w:rsid w:val="00836B23"/>
    <w:rsid w:val="00852D91"/>
    <w:rsid w:val="008671B5"/>
    <w:rsid w:val="00880285"/>
    <w:rsid w:val="00882D20"/>
    <w:rsid w:val="00883A9F"/>
    <w:rsid w:val="008A68E8"/>
    <w:rsid w:val="008B1247"/>
    <w:rsid w:val="008D374E"/>
    <w:rsid w:val="009004E7"/>
    <w:rsid w:val="00907673"/>
    <w:rsid w:val="00921C9A"/>
    <w:rsid w:val="009241C6"/>
    <w:rsid w:val="00924D1B"/>
    <w:rsid w:val="00956337"/>
    <w:rsid w:val="0098065D"/>
    <w:rsid w:val="00982239"/>
    <w:rsid w:val="0098669C"/>
    <w:rsid w:val="0099351D"/>
    <w:rsid w:val="009C359B"/>
    <w:rsid w:val="009D6C49"/>
    <w:rsid w:val="00A03F35"/>
    <w:rsid w:val="00A04BB2"/>
    <w:rsid w:val="00A04CC5"/>
    <w:rsid w:val="00A4102F"/>
    <w:rsid w:val="00A42120"/>
    <w:rsid w:val="00A661FF"/>
    <w:rsid w:val="00A82D2B"/>
    <w:rsid w:val="00A9355B"/>
    <w:rsid w:val="00AD5F24"/>
    <w:rsid w:val="00AE2E6D"/>
    <w:rsid w:val="00B12F7E"/>
    <w:rsid w:val="00B80EFF"/>
    <w:rsid w:val="00B8303F"/>
    <w:rsid w:val="00B8574D"/>
    <w:rsid w:val="00B917FE"/>
    <w:rsid w:val="00BA36A0"/>
    <w:rsid w:val="00BB12B1"/>
    <w:rsid w:val="00BD7939"/>
    <w:rsid w:val="00BF093B"/>
    <w:rsid w:val="00BF1A1C"/>
    <w:rsid w:val="00BF1FD0"/>
    <w:rsid w:val="00BF4EEA"/>
    <w:rsid w:val="00BF7015"/>
    <w:rsid w:val="00C05C6B"/>
    <w:rsid w:val="00C12F06"/>
    <w:rsid w:val="00C147D1"/>
    <w:rsid w:val="00C410AA"/>
    <w:rsid w:val="00C52D01"/>
    <w:rsid w:val="00C55023"/>
    <w:rsid w:val="00C625BB"/>
    <w:rsid w:val="00C708E3"/>
    <w:rsid w:val="00C773E1"/>
    <w:rsid w:val="00C87DA1"/>
    <w:rsid w:val="00C97A48"/>
    <w:rsid w:val="00CB4532"/>
    <w:rsid w:val="00CB7EA7"/>
    <w:rsid w:val="00CC2017"/>
    <w:rsid w:val="00CD1438"/>
    <w:rsid w:val="00CD422C"/>
    <w:rsid w:val="00D25A50"/>
    <w:rsid w:val="00D314A7"/>
    <w:rsid w:val="00D41D4F"/>
    <w:rsid w:val="00D44381"/>
    <w:rsid w:val="00D614A3"/>
    <w:rsid w:val="00D77DFC"/>
    <w:rsid w:val="00D8088E"/>
    <w:rsid w:val="00DB21C9"/>
    <w:rsid w:val="00DB2AC0"/>
    <w:rsid w:val="00DE2106"/>
    <w:rsid w:val="00DE33B8"/>
    <w:rsid w:val="00DF4FC7"/>
    <w:rsid w:val="00E114D9"/>
    <w:rsid w:val="00E21E51"/>
    <w:rsid w:val="00E279E4"/>
    <w:rsid w:val="00E309C1"/>
    <w:rsid w:val="00E50D05"/>
    <w:rsid w:val="00E640E2"/>
    <w:rsid w:val="00E865F6"/>
    <w:rsid w:val="00E9358D"/>
    <w:rsid w:val="00E94D08"/>
    <w:rsid w:val="00EA408B"/>
    <w:rsid w:val="00EA61EF"/>
    <w:rsid w:val="00EB6610"/>
    <w:rsid w:val="00EE7488"/>
    <w:rsid w:val="00EF2E30"/>
    <w:rsid w:val="00F066F6"/>
    <w:rsid w:val="00F07954"/>
    <w:rsid w:val="00F35629"/>
    <w:rsid w:val="00F35EBB"/>
    <w:rsid w:val="00F44664"/>
    <w:rsid w:val="00F52E87"/>
    <w:rsid w:val="00F67BEF"/>
    <w:rsid w:val="00F70D67"/>
    <w:rsid w:val="00F8398E"/>
    <w:rsid w:val="00F90D01"/>
    <w:rsid w:val="00F96B03"/>
    <w:rsid w:val="00FA0D21"/>
    <w:rsid w:val="00FA5CA9"/>
    <w:rsid w:val="00FC3243"/>
    <w:rsid w:val="00FC7A1D"/>
    <w:rsid w:val="00FD7B3A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C3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DD"/>
    <w:pPr>
      <w:ind w:firstLine="0"/>
      <w:jc w:val="left"/>
    </w:pPr>
    <w:rPr>
      <w:rFonts w:eastAsia="Times New Roman"/>
      <w:color w:val="000099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2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563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337"/>
    <w:rPr>
      <w:rFonts w:eastAsia="Times New Roman"/>
      <w:color w:val="000099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2EF3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F3"/>
    <w:rPr>
      <w:rFonts w:ascii="Tahoma" w:eastAsia="Calibri" w:hAnsi="Tahoma" w:cs="Tahoma"/>
      <w:color w:val="000099"/>
      <w:sz w:val="16"/>
      <w:szCs w:val="16"/>
    </w:rPr>
  </w:style>
  <w:style w:type="paragraph" w:customStyle="1" w:styleId="ConsPlusNonformat">
    <w:name w:val="ConsPlusNonformat"/>
    <w:uiPriority w:val="99"/>
    <w:rsid w:val="001F2EF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a">
    <w:name w:val="Table Grid"/>
    <w:basedOn w:val="a1"/>
    <w:uiPriority w:val="59"/>
    <w:rsid w:val="001F2EF3"/>
    <w:pPr>
      <w:ind w:firstLine="0"/>
      <w:jc w:val="left"/>
    </w:pPr>
    <w:rPr>
      <w:rFonts w:eastAsia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C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admin.nikol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FB0F-536C-4FEC-8BC6-BDFEED4C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Юридический отдел</cp:lastModifiedBy>
  <cp:revision>4</cp:revision>
  <cp:lastPrinted>2016-11-20T05:10:00Z</cp:lastPrinted>
  <dcterms:created xsi:type="dcterms:W3CDTF">2016-11-20T04:44:00Z</dcterms:created>
  <dcterms:modified xsi:type="dcterms:W3CDTF">2016-11-20T05:10:00Z</dcterms:modified>
</cp:coreProperties>
</file>