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723" w:rsidRPr="009B06C1" w:rsidRDefault="001E0B6B" w:rsidP="00411723">
      <w:pPr>
        <w:tabs>
          <w:tab w:val="left" w:pos="4820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Николаевской-на-Амуре городской прокуратурой направлено в суд уголовное дело в отношении 25-летнего ранее судимого местного жителя</w:t>
      </w:r>
    </w:p>
    <w:p w:rsidR="00411723" w:rsidRPr="00411723" w:rsidRDefault="00411723" w:rsidP="00411723">
      <w:pPr>
        <w:tabs>
          <w:tab w:val="left" w:pos="48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1E0B6B" w:rsidRDefault="001E0B6B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Николаевской-на-Амуре городской прокуратурой направлено в суд уголовное дело в отношении 25-летнего ранее судимого местного жителя.</w:t>
      </w:r>
    </w:p>
    <w:p w:rsidR="001E0B6B" w:rsidRDefault="001E0B6B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ходе предварительного расследования установлено, что мужчина взял в руки металлический бидон и кинул его в своего знакомого, поскольку между мужчинами произошёл конфликт. На стадии предварительного следствия мужчина себя виновным признал в полном объеме, а также пояснил, что драка между ним и его знакомым произошла из-за девушки.</w:t>
      </w:r>
    </w:p>
    <w:p w:rsidR="001E0B6B" w:rsidRDefault="001E0B6B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Мужчине предъявлено обвинение в совершении преступления, предусмотренного п. «в» ч. 2 ст. 115 УК РФ – умышленное причинение легкого вреда здоровью, санкция за совершение которого предусматривает до двух лет лишения свободы.</w:t>
      </w:r>
    </w:p>
    <w:p w:rsidR="001E0B6B" w:rsidRDefault="001E0B6B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E0B6B" w:rsidRDefault="001E0B6B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1723" w:rsidRDefault="0019546A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411723" w:rsidRPr="00411723">
        <w:rPr>
          <w:rFonts w:ascii="Times New Roman" w:eastAsia="Calibri" w:hAnsi="Times New Roman" w:cs="Times New Roman"/>
          <w:color w:val="000000"/>
          <w:sz w:val="28"/>
          <w:szCs w:val="28"/>
        </w:rPr>
        <w:t>омощник городского прокурора                                                       М.В. Бочкарева</w:t>
      </w:r>
    </w:p>
    <w:p w:rsidR="00F1486F" w:rsidRDefault="00F1486F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486F" w:rsidRDefault="00F1486F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«СОГЛАСОВАНО»</w:t>
      </w:r>
    </w:p>
    <w:p w:rsidR="00F1486F" w:rsidRPr="00411723" w:rsidRDefault="00F1486F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Городской прокурор                                                                                В.С. Шевелёв</w:t>
      </w:r>
    </w:p>
    <w:p w:rsidR="00411723" w:rsidRPr="00411723" w:rsidRDefault="00411723" w:rsidP="00411723">
      <w:pPr>
        <w:spacing w:after="0" w:line="240" w:lineRule="exact"/>
        <w:ind w:left="1701" w:hanging="17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968" w:rsidRDefault="00F96E7F">
      <w:bookmarkStart w:id="0" w:name="_GoBack"/>
      <w:bookmarkEnd w:id="0"/>
    </w:p>
    <w:sectPr w:rsidR="00F1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23"/>
    <w:rsid w:val="0019546A"/>
    <w:rsid w:val="001E0B6B"/>
    <w:rsid w:val="00411723"/>
    <w:rsid w:val="006015A2"/>
    <w:rsid w:val="006409A2"/>
    <w:rsid w:val="006C1476"/>
    <w:rsid w:val="008706C0"/>
    <w:rsid w:val="00941DB7"/>
    <w:rsid w:val="009B06C1"/>
    <w:rsid w:val="00A84EBE"/>
    <w:rsid w:val="00F1486F"/>
    <w:rsid w:val="00F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2241"/>
  <w15:chartTrackingRefBased/>
  <w15:docId w15:val="{9172847E-29DF-43A9-A0BD-DA7FB74B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Маргарита Викторовна</dc:creator>
  <cp:keywords/>
  <dc:description/>
  <cp:lastModifiedBy>Бочкарева Маргарита Викторовна</cp:lastModifiedBy>
  <cp:revision>7</cp:revision>
  <cp:lastPrinted>2023-01-09T02:38:00Z</cp:lastPrinted>
  <dcterms:created xsi:type="dcterms:W3CDTF">2022-11-20T03:30:00Z</dcterms:created>
  <dcterms:modified xsi:type="dcterms:W3CDTF">2023-01-09T02:39:00Z</dcterms:modified>
</cp:coreProperties>
</file>