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4FAD7" w14:textId="77777777" w:rsidR="005200EB" w:rsidRPr="004F7C07" w:rsidRDefault="005200EB" w:rsidP="005200EB">
      <w:pPr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4F7C0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Административная и уголовная ответственность за долги по алиментам.</w:t>
      </w:r>
    </w:p>
    <w:p w14:paraId="0E57F029" w14:textId="77777777" w:rsidR="005200EB" w:rsidRDefault="005200EB" w:rsidP="005200EB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Защита прав и законных интересов детей, потерпевших от преступления является приоритетной задачей органов дознания Федеральной службы судебных приставов. </w:t>
      </w:r>
    </w:p>
    <w:p w14:paraId="5EA51781" w14:textId="77777777" w:rsidR="005200EB" w:rsidRDefault="005200EB" w:rsidP="005200EB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 1 статьи 5.35.1 КоАП РФ предусматривает административную ответственность за н</w:t>
      </w:r>
      <w:r w:rsidRPr="004F7C07">
        <w:rPr>
          <w:rFonts w:ascii="Times New Roman" w:eastAsia="Times New Roman" w:hAnsi="Times New Roman"/>
          <w:sz w:val="28"/>
          <w:szCs w:val="28"/>
          <w:lang w:eastAsia="ru-RU"/>
        </w:rPr>
        <w:t>еуплат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F7C07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родителем без уважительных причин в нарушение решения суда или нотариально удостоверенного соглашения средств в размере, установленном в соответствии с решением суда или нотариально удостоверенным соглашением,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E839C0E" w14:textId="77777777" w:rsidR="005200EB" w:rsidRDefault="005200EB" w:rsidP="005200EB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Такие деяния влекут наказание в виде обязательных работ на срок до 150 часов </w:t>
      </w:r>
      <w:r w:rsidRPr="004F7C07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административный арест на срок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 до 15</w:t>
      </w:r>
      <w:r w:rsidRPr="004F7C07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 или наложение административного штрафа на лиц, в отношении которых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F7C0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могут применяться обязательные работы либо административный арест,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20.000</w:t>
      </w:r>
      <w:r w:rsidRPr="004F7C0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14:paraId="1A06D061" w14:textId="77777777" w:rsidR="005200EB" w:rsidRDefault="005200EB" w:rsidP="005200EB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157 УК РФ предусматривает уголовную ответственность за совершение аналогичных действий (бездействия), если это деяние совершено неоднократно. </w:t>
      </w:r>
    </w:p>
    <w:p w14:paraId="1274E67E" w14:textId="77777777" w:rsidR="005200EB" w:rsidRDefault="005200EB" w:rsidP="005200EB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данном случае могут стать </w:t>
      </w:r>
      <w:r w:rsidRPr="004F7C07">
        <w:rPr>
          <w:rFonts w:ascii="Times New Roman" w:eastAsia="Times New Roman" w:hAnsi="Times New Roman"/>
          <w:sz w:val="28"/>
          <w:szCs w:val="28"/>
          <w:lang w:eastAsia="ru-RU"/>
        </w:rPr>
        <w:t>исправительны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7C0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F7C0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срок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F7C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либо принудительны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7C0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4F7C07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тот же срок, либо арест на срок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F7C07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месяцев, либо лишение свободы на срок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F7C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29BB2DAA" w14:textId="77777777" w:rsidR="005200EB" w:rsidRDefault="005200EB" w:rsidP="005200EB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привлечения должника к административной ответственности необходим ряд условий:</w:t>
      </w:r>
    </w:p>
    <w:p w14:paraId="0CD3ADF3" w14:textId="77777777" w:rsidR="005200EB" w:rsidRDefault="005200EB" w:rsidP="005200EB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наличие возбужденного исполнительного производства о взыскании алиментов,</w:t>
      </w:r>
    </w:p>
    <w:p w14:paraId="2FC4F8ED" w14:textId="77777777" w:rsidR="005200EB" w:rsidRDefault="005200EB" w:rsidP="005200EB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срок с момента возбуждения исполнительного производства превышает 2 месяца,</w:t>
      </w:r>
    </w:p>
    <w:p w14:paraId="328E7809" w14:textId="77777777" w:rsidR="005200EB" w:rsidRDefault="005200EB" w:rsidP="005200EB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должник надлежащим образом уведомлен о судебном решении (нотариальном соглашении), возбужденном исполнительном производстве, при этом им в указанный срок не приняты меры по уплате алиментов,</w:t>
      </w:r>
    </w:p>
    <w:p w14:paraId="1E9FC63E" w14:textId="77777777" w:rsidR="005200EB" w:rsidRDefault="005200EB" w:rsidP="005200EB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отсутствуют уважительные причины неуплаты,</w:t>
      </w:r>
    </w:p>
    <w:p w14:paraId="7284EB3F" w14:textId="77777777" w:rsidR="005200EB" w:rsidRDefault="005200EB" w:rsidP="005200EB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должник не находится в розыске, не признан судом безвестно отсутствующим.  </w:t>
      </w:r>
    </w:p>
    <w:p w14:paraId="7041CEF6" w14:textId="77777777" w:rsidR="005200EB" w:rsidRDefault="005200EB" w:rsidP="005200EB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808DD">
        <w:rPr>
          <w:rFonts w:ascii="Times New Roman" w:eastAsia="Times New Roman" w:hAnsi="Times New Roman"/>
          <w:sz w:val="28"/>
          <w:szCs w:val="28"/>
          <w:lang w:eastAsia="ru-RU"/>
        </w:rPr>
        <w:t>ривлечение должника по алиментам к уголовной ответственности по статье 157 УК РФ возможно только при условии, что он ранее подвергался административной ответственности по статье 5.35.1 КоАП РФ, соответствующее постановление суда о назначении наказания по делу об административном правонарушении вступило в законную силу и не истек срок, когда должник считается подвергнутым административному наказанию.</w:t>
      </w:r>
    </w:p>
    <w:p w14:paraId="27ADB5F8" w14:textId="77777777" w:rsidR="005200EB" w:rsidRPr="004F7C07" w:rsidRDefault="005200EB" w:rsidP="005200EB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C07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Лицо, совершившее преступление, предусмотренное настоящей статьей, освобождается от уголовной ответственности, если это лицо в полном объеме </w:t>
      </w:r>
      <w:r w:rsidRPr="004F7C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погасило задолженность по выплате средств на содержание несовершеннолетних детей, а равно нетрудоспособных детей, достигших восемнадцатилетнего возраста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F7C0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определяемом законодательством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РФ. </w:t>
      </w:r>
      <w:r w:rsidRPr="004F7C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E2AB5A6" w14:textId="77777777" w:rsidR="005200EB" w:rsidRDefault="005200EB" w:rsidP="005200EB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8770E1" w14:textId="77777777" w:rsidR="005200EB" w:rsidRDefault="005200EB" w:rsidP="005200EB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023DD6" w14:textId="77777777" w:rsidR="005200EB" w:rsidRDefault="005200EB" w:rsidP="005200EB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7154D6" w14:textId="77777777" w:rsidR="0066484F" w:rsidRDefault="0066484F"/>
    <w:sectPr w:rsidR="0066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EF"/>
    <w:rsid w:val="005200EB"/>
    <w:rsid w:val="0066484F"/>
    <w:rsid w:val="00D0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E2E8"/>
  <w15:chartTrackingRefBased/>
  <w15:docId w15:val="{17EA2B09-D0E1-4F93-9B78-FE75BD36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0E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Company>Прокуратура РФ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Лончакова Виктория Константиновна</dc:creator>
  <cp:keywords/>
  <dc:description/>
  <cp:lastModifiedBy>Лончакова Виктория Константиновна</cp:lastModifiedBy>
  <cp:revision>2</cp:revision>
  <dcterms:created xsi:type="dcterms:W3CDTF">2022-12-19T23:48:00Z</dcterms:created>
  <dcterms:modified xsi:type="dcterms:W3CDTF">2022-12-19T23:48:00Z</dcterms:modified>
</cp:coreProperties>
</file>